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FBCC" w14:textId="3BC425B1" w:rsidR="0010420B" w:rsidRPr="0010420B" w:rsidRDefault="0010420B" w:rsidP="0010420B">
      <w:pPr>
        <w:jc w:val="center"/>
        <w:rPr>
          <w:b/>
          <w:bCs/>
          <w:sz w:val="28"/>
          <w:szCs w:val="28"/>
        </w:rPr>
      </w:pPr>
      <w:r w:rsidRPr="0010420B">
        <w:rPr>
          <w:b/>
          <w:bCs/>
          <w:sz w:val="28"/>
          <w:szCs w:val="28"/>
        </w:rPr>
        <w:t>Trosolwg Blaenoriaethau Cynllun Datblygu Ysgol 2025-2026</w:t>
      </w:r>
    </w:p>
    <w:tbl>
      <w:tblPr>
        <w:tblpPr w:leftFromText="180" w:rightFromText="180" w:vertAnchor="page" w:horzAnchor="margin" w:tblpY="1881"/>
        <w:tblW w:w="10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8"/>
      </w:tblGrid>
      <w:tr w:rsidR="00E67B27" w:rsidRPr="009C4A65" w14:paraId="3EE8021F" w14:textId="77777777" w:rsidTr="00E67B27">
        <w:trPr>
          <w:trHeight w:val="1021"/>
        </w:trPr>
        <w:tc>
          <w:tcPr>
            <w:tcW w:w="10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920564" w14:textId="77777777" w:rsidR="00E67B27" w:rsidRPr="0010420B" w:rsidRDefault="00E67B27" w:rsidP="00E67B27">
            <w:pPr>
              <w:rPr>
                <w:sz w:val="28"/>
                <w:szCs w:val="28"/>
              </w:rPr>
            </w:pPr>
            <w:r w:rsidRPr="009C4A65">
              <w:rPr>
                <w:b/>
                <w:bCs/>
                <w:sz w:val="28"/>
                <w:szCs w:val="28"/>
              </w:rPr>
              <w:t>Blaenoriaeth 1</w:t>
            </w:r>
            <w:r w:rsidRPr="009C4A65">
              <w:rPr>
                <w:sz w:val="28"/>
                <w:szCs w:val="28"/>
              </w:rPr>
              <w:t xml:space="preserve"> – Diwygio’r cwricwlwm a’r ddarpariaeth ar draws yr ysgolion gan roi ffocws ar ddilyniant a lefel yr her</w:t>
            </w:r>
          </w:p>
          <w:p w14:paraId="4FE5D34D" w14:textId="77777777" w:rsidR="00E67B27" w:rsidRPr="009C4A65" w:rsidRDefault="00E67B27" w:rsidP="00E67B27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10420B">
              <w:rPr>
                <w:b/>
                <w:bCs/>
                <w:i/>
                <w:iCs/>
                <w:sz w:val="28"/>
                <w:szCs w:val="28"/>
              </w:rPr>
              <w:t>Priority</w:t>
            </w:r>
            <w:proofErr w:type="spellEnd"/>
            <w:r w:rsidRPr="0010420B">
              <w:rPr>
                <w:b/>
                <w:bCs/>
                <w:i/>
                <w:iCs/>
                <w:sz w:val="28"/>
                <w:szCs w:val="28"/>
              </w:rPr>
              <w:t xml:space="preserve"> 1</w:t>
            </w:r>
            <w:r w:rsidRPr="0010420B">
              <w:rPr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Reform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the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curriculum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and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provision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across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schools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with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a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focus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on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progression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and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the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level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of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challenge</w:t>
            </w:r>
            <w:proofErr w:type="spellEnd"/>
          </w:p>
        </w:tc>
      </w:tr>
      <w:tr w:rsidR="00E67B27" w:rsidRPr="009C4A65" w14:paraId="04039A25" w14:textId="77777777" w:rsidTr="00E67B27">
        <w:trPr>
          <w:trHeight w:val="1543"/>
        </w:trPr>
        <w:tc>
          <w:tcPr>
            <w:tcW w:w="10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A62E3C" w14:textId="77777777" w:rsidR="00E67B27" w:rsidRPr="0010420B" w:rsidRDefault="00E67B27" w:rsidP="00E67B27">
            <w:pPr>
              <w:rPr>
                <w:sz w:val="28"/>
                <w:szCs w:val="28"/>
              </w:rPr>
            </w:pPr>
            <w:r w:rsidRPr="009C4A65">
              <w:rPr>
                <w:b/>
                <w:bCs/>
                <w:sz w:val="28"/>
                <w:szCs w:val="28"/>
              </w:rPr>
              <w:t>Blaenoriaeth 2</w:t>
            </w:r>
            <w:r w:rsidRPr="009C4A65">
              <w:rPr>
                <w:sz w:val="28"/>
                <w:szCs w:val="28"/>
              </w:rPr>
              <w:t xml:space="preserve"> – Datblygu medrau llafar a darllen disgyblion a chyfrannu’n gadarnhaol at angerdd disgyblion (a’u teuluoedd) at y Gymraeg</w:t>
            </w:r>
          </w:p>
          <w:p w14:paraId="33489EDF" w14:textId="77777777" w:rsidR="00E67B27" w:rsidRPr="009C4A65" w:rsidRDefault="00E67B27" w:rsidP="00E67B27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10420B">
              <w:rPr>
                <w:b/>
                <w:bCs/>
                <w:i/>
                <w:iCs/>
                <w:sz w:val="28"/>
                <w:szCs w:val="28"/>
              </w:rPr>
              <w:t>Priority</w:t>
            </w:r>
            <w:proofErr w:type="spellEnd"/>
            <w:r w:rsidRPr="0010420B">
              <w:rPr>
                <w:b/>
                <w:bCs/>
                <w:i/>
                <w:iCs/>
                <w:sz w:val="28"/>
                <w:szCs w:val="28"/>
              </w:rPr>
              <w:t xml:space="preserve"> 2</w:t>
            </w:r>
            <w:r w:rsidRPr="0010420B">
              <w:rPr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Develop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pupils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’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speaking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and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reading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skills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and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contribute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positively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to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pupils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>’ (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and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their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families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’)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passion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for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the Welsh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language</w:t>
            </w:r>
            <w:proofErr w:type="spellEnd"/>
          </w:p>
        </w:tc>
      </w:tr>
      <w:tr w:rsidR="00E67B27" w:rsidRPr="009C4A65" w14:paraId="71EE04A3" w14:textId="77777777" w:rsidTr="00E67B27">
        <w:trPr>
          <w:trHeight w:val="1543"/>
        </w:trPr>
        <w:tc>
          <w:tcPr>
            <w:tcW w:w="10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3D3BB6" w14:textId="77777777" w:rsidR="00E67B27" w:rsidRPr="0010420B" w:rsidRDefault="00E67B27" w:rsidP="00E67B27">
            <w:pPr>
              <w:rPr>
                <w:sz w:val="28"/>
                <w:szCs w:val="28"/>
              </w:rPr>
            </w:pPr>
            <w:r w:rsidRPr="009C4A65">
              <w:rPr>
                <w:b/>
                <w:bCs/>
                <w:sz w:val="28"/>
                <w:szCs w:val="28"/>
              </w:rPr>
              <w:t>Blaenoriaeth 3</w:t>
            </w:r>
            <w:r w:rsidRPr="009C4A65">
              <w:rPr>
                <w:sz w:val="28"/>
                <w:szCs w:val="28"/>
              </w:rPr>
              <w:t xml:space="preserve"> – Datblygu ymwybyddiaeth staff o ofynion fframwaith digidol a darparu ystod o brofiadau ysgogol i ddatblygu eu medrau o oed cynnar</w:t>
            </w:r>
          </w:p>
          <w:p w14:paraId="5D28666B" w14:textId="77777777" w:rsidR="00E67B27" w:rsidRPr="009C4A65" w:rsidRDefault="00E67B27" w:rsidP="00E67B27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10420B">
              <w:rPr>
                <w:b/>
                <w:bCs/>
                <w:i/>
                <w:iCs/>
                <w:sz w:val="28"/>
                <w:szCs w:val="28"/>
              </w:rPr>
              <w:t>Priority</w:t>
            </w:r>
            <w:proofErr w:type="spellEnd"/>
            <w:r w:rsidRPr="0010420B">
              <w:rPr>
                <w:b/>
                <w:bCs/>
                <w:i/>
                <w:iCs/>
                <w:sz w:val="28"/>
                <w:szCs w:val="28"/>
              </w:rPr>
              <w:t xml:space="preserve"> 3</w:t>
            </w:r>
            <w:r w:rsidRPr="0010420B">
              <w:rPr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Develop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staff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awareness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of the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requirements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of the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digital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framework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and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provide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a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range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of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stimulating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experiences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to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develop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their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skills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from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an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early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age</w:t>
            </w:r>
            <w:proofErr w:type="spellEnd"/>
          </w:p>
        </w:tc>
      </w:tr>
      <w:tr w:rsidR="00E67B27" w:rsidRPr="009C4A65" w14:paraId="2175BE0D" w14:textId="77777777" w:rsidTr="00E67B27">
        <w:trPr>
          <w:trHeight w:val="5726"/>
        </w:trPr>
        <w:tc>
          <w:tcPr>
            <w:tcW w:w="10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34E563" w14:textId="77777777" w:rsidR="00E67B27" w:rsidRPr="009C4A65" w:rsidRDefault="00E67B27" w:rsidP="00E67B27">
            <w:pPr>
              <w:rPr>
                <w:sz w:val="28"/>
                <w:szCs w:val="28"/>
              </w:rPr>
            </w:pPr>
            <w:r w:rsidRPr="009C4A65">
              <w:rPr>
                <w:b/>
                <w:bCs/>
                <w:sz w:val="28"/>
                <w:szCs w:val="28"/>
              </w:rPr>
              <w:t>Blaenoriaeth 4 –</w:t>
            </w:r>
            <w:r w:rsidRPr="009C4A65">
              <w:rPr>
                <w:sz w:val="28"/>
                <w:szCs w:val="28"/>
              </w:rPr>
              <w:t xml:space="preserve"> Datblygu darpariaeth y Ganolfan ymhellach yn dilyn penodiad 2 athrawes newydd a chynorthwyydd o Fedi 2025. </w:t>
            </w:r>
          </w:p>
          <w:p w14:paraId="2F50F0B1" w14:textId="77777777" w:rsidR="00E67B27" w:rsidRPr="009C4A65" w:rsidRDefault="00E67B27" w:rsidP="00E67B27">
            <w:pPr>
              <w:rPr>
                <w:sz w:val="28"/>
                <w:szCs w:val="28"/>
              </w:rPr>
            </w:pPr>
            <w:r w:rsidRPr="009C4A65">
              <w:rPr>
                <w:sz w:val="28"/>
                <w:szCs w:val="28"/>
              </w:rPr>
              <w:t>Agweddau eraill ymylol i'w datblygu:</w:t>
            </w:r>
          </w:p>
          <w:p w14:paraId="4F2E7517" w14:textId="77777777" w:rsidR="009C4A65" w:rsidRPr="009C4A65" w:rsidRDefault="009C4A65" w:rsidP="00E67B2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C4A65">
              <w:rPr>
                <w:sz w:val="28"/>
                <w:szCs w:val="28"/>
              </w:rPr>
              <w:t>Datblygu rôl CADY newydd yn absenoldeb y CADY presennol</w:t>
            </w:r>
          </w:p>
          <w:p w14:paraId="444ED570" w14:textId="77777777" w:rsidR="00E67B27" w:rsidRPr="0010420B" w:rsidRDefault="009C4A65" w:rsidP="00E67B2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C4A65">
              <w:rPr>
                <w:sz w:val="28"/>
                <w:szCs w:val="28"/>
              </w:rPr>
              <w:t>Parhau i ddatblygu agweddau o addysgeg gan gynnwys dysgu annibynnol ac agweddau sy'n codi o'r teithiau dysgu diweddar.</w:t>
            </w:r>
          </w:p>
          <w:p w14:paraId="1F5EFA9D" w14:textId="77777777" w:rsidR="00E67B27" w:rsidRPr="0010420B" w:rsidRDefault="00E67B27" w:rsidP="00E67B27">
            <w:pPr>
              <w:rPr>
                <w:sz w:val="28"/>
                <w:szCs w:val="28"/>
              </w:rPr>
            </w:pPr>
          </w:p>
          <w:p w14:paraId="19C1131B" w14:textId="77777777" w:rsidR="00E67B27" w:rsidRPr="0010420B" w:rsidRDefault="00E67B27" w:rsidP="00E67B27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10420B">
              <w:rPr>
                <w:b/>
                <w:bCs/>
                <w:i/>
                <w:iCs/>
                <w:sz w:val="28"/>
                <w:szCs w:val="28"/>
              </w:rPr>
              <w:t>Priority</w:t>
            </w:r>
            <w:proofErr w:type="spellEnd"/>
            <w:r w:rsidRPr="0010420B">
              <w:rPr>
                <w:b/>
                <w:bCs/>
                <w:i/>
                <w:iCs/>
                <w:sz w:val="28"/>
                <w:szCs w:val="28"/>
              </w:rPr>
              <w:t xml:space="preserve"> 4</w:t>
            </w:r>
            <w:r w:rsidRPr="0010420B">
              <w:rPr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Further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develop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the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Centre’s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provision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following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the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appointment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of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two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new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teachers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and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an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assistant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from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September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2025</w:t>
            </w:r>
          </w:p>
          <w:p w14:paraId="1F06C3E2" w14:textId="77777777" w:rsidR="00E67B27" w:rsidRPr="0010420B" w:rsidRDefault="00E67B27" w:rsidP="00E67B27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10420B">
              <w:rPr>
                <w:i/>
                <w:iCs/>
                <w:sz w:val="28"/>
                <w:szCs w:val="28"/>
              </w:rPr>
              <w:t>Other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peripheral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aspects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to be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developed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>:</w:t>
            </w:r>
          </w:p>
          <w:p w14:paraId="61957D1B" w14:textId="77777777" w:rsidR="00E67B27" w:rsidRPr="0010420B" w:rsidRDefault="00E67B27" w:rsidP="00E67B27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10420B">
              <w:rPr>
                <w:i/>
                <w:iCs/>
                <w:sz w:val="28"/>
                <w:szCs w:val="28"/>
              </w:rPr>
              <w:t>Develop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a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new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ALNCo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role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in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the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absence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of the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current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ALNCo</w:t>
            </w:r>
            <w:proofErr w:type="spellEnd"/>
          </w:p>
          <w:p w14:paraId="3422431F" w14:textId="282E8109" w:rsidR="00E67B27" w:rsidRPr="009C4A65" w:rsidRDefault="00E67B27" w:rsidP="00E67B27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10420B">
              <w:rPr>
                <w:i/>
                <w:iCs/>
                <w:sz w:val="28"/>
                <w:szCs w:val="28"/>
              </w:rPr>
              <w:t>Continue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to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develop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aspects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of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pedagogy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including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independent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learning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and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elements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arising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from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recent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learning</w:t>
            </w:r>
            <w:proofErr w:type="spellEnd"/>
            <w:r w:rsidRPr="0010420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420B">
              <w:rPr>
                <w:i/>
                <w:iCs/>
                <w:sz w:val="28"/>
                <w:szCs w:val="28"/>
              </w:rPr>
              <w:t>journeys</w:t>
            </w:r>
            <w:proofErr w:type="spellEnd"/>
          </w:p>
        </w:tc>
      </w:tr>
    </w:tbl>
    <w:p w14:paraId="6A490250" w14:textId="53A7EC62" w:rsidR="00C57C11" w:rsidRPr="0010420B" w:rsidRDefault="0010420B" w:rsidP="0010420B">
      <w:pPr>
        <w:jc w:val="center"/>
        <w:rPr>
          <w:b/>
          <w:bCs/>
        </w:rPr>
      </w:pPr>
      <w:r w:rsidRPr="0010420B">
        <w:rPr>
          <w:b/>
          <w:bCs/>
          <w:sz w:val="28"/>
          <w:szCs w:val="28"/>
        </w:rPr>
        <w:t xml:space="preserve">School </w:t>
      </w:r>
      <w:proofErr w:type="spellStart"/>
      <w:r w:rsidRPr="0010420B">
        <w:rPr>
          <w:b/>
          <w:bCs/>
          <w:sz w:val="28"/>
          <w:szCs w:val="28"/>
        </w:rPr>
        <w:t>Development</w:t>
      </w:r>
      <w:proofErr w:type="spellEnd"/>
      <w:r w:rsidRPr="0010420B">
        <w:rPr>
          <w:b/>
          <w:bCs/>
          <w:sz w:val="28"/>
          <w:szCs w:val="28"/>
        </w:rPr>
        <w:t xml:space="preserve"> Plan </w:t>
      </w:r>
      <w:proofErr w:type="spellStart"/>
      <w:r w:rsidRPr="0010420B">
        <w:rPr>
          <w:b/>
          <w:bCs/>
          <w:sz w:val="28"/>
          <w:szCs w:val="28"/>
        </w:rPr>
        <w:t>Overview</w:t>
      </w:r>
      <w:proofErr w:type="spellEnd"/>
      <w:r w:rsidRPr="0010420B">
        <w:rPr>
          <w:b/>
          <w:bCs/>
          <w:sz w:val="28"/>
          <w:szCs w:val="28"/>
        </w:rPr>
        <w:t xml:space="preserve"> 2025-2026</w:t>
      </w:r>
    </w:p>
    <w:sectPr w:rsidR="00C57C11" w:rsidRPr="0010420B" w:rsidSect="00104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F7934"/>
    <w:multiLevelType w:val="hybridMultilevel"/>
    <w:tmpl w:val="1C4CE24E"/>
    <w:lvl w:ilvl="0" w:tplc="6204A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4E6E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E7C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A01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DAD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D4A2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7C4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21D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D439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5115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65"/>
    <w:rsid w:val="0010420B"/>
    <w:rsid w:val="001652B7"/>
    <w:rsid w:val="002F205F"/>
    <w:rsid w:val="004009FE"/>
    <w:rsid w:val="009C4A65"/>
    <w:rsid w:val="00A66041"/>
    <w:rsid w:val="00B60816"/>
    <w:rsid w:val="00B96C4A"/>
    <w:rsid w:val="00BF1FB0"/>
    <w:rsid w:val="00C57C11"/>
    <w:rsid w:val="00CB017E"/>
    <w:rsid w:val="00E67B27"/>
    <w:rsid w:val="00E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86488"/>
  <w15:chartTrackingRefBased/>
  <w15:docId w15:val="{31DBF66F-8D9A-4203-BC81-4AC4C637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y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next w:val="Normal"/>
    <w:link w:val="Pennawd1Nod"/>
    <w:uiPriority w:val="9"/>
    <w:qFormat/>
    <w:rsid w:val="009C4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9C4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9C4A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9C4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9C4A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9C4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9C4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9C4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9C4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fontParagraffDdiofyn">
    <w:name w:val="Default Paragraph Font"/>
    <w:uiPriority w:val="1"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9C4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9C4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9C4A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nnawd4Nod">
    <w:name w:val="Pennawd 4 Nod"/>
    <w:basedOn w:val="FfontParagraffDdiofyn"/>
    <w:link w:val="Pennawd4"/>
    <w:uiPriority w:val="9"/>
    <w:semiHidden/>
    <w:rsid w:val="009C4A65"/>
    <w:rPr>
      <w:rFonts w:eastAsiaTheme="majorEastAsia" w:cstheme="majorBidi"/>
      <w:i/>
      <w:iCs/>
      <w:color w:val="0F4761" w:themeColor="accent1" w:themeShade="BF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9C4A65"/>
    <w:rPr>
      <w:rFonts w:eastAsiaTheme="majorEastAsia" w:cstheme="majorBidi"/>
      <w:color w:val="0F4761" w:themeColor="accent1" w:themeShade="BF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9C4A65"/>
    <w:rPr>
      <w:rFonts w:eastAsiaTheme="majorEastAsia" w:cstheme="majorBidi"/>
      <w:i/>
      <w:iCs/>
      <w:color w:val="595959" w:themeColor="text1" w:themeTint="A6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9C4A65"/>
    <w:rPr>
      <w:rFonts w:eastAsiaTheme="majorEastAsia" w:cstheme="majorBidi"/>
      <w:color w:val="595959" w:themeColor="text1" w:themeTint="A6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9C4A65"/>
    <w:rPr>
      <w:rFonts w:eastAsiaTheme="majorEastAsia" w:cstheme="majorBidi"/>
      <w:i/>
      <w:iCs/>
      <w:color w:val="272727" w:themeColor="text1" w:themeTint="D8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9C4A65"/>
    <w:rPr>
      <w:rFonts w:eastAsiaTheme="majorEastAsia" w:cstheme="majorBidi"/>
      <w:color w:val="272727" w:themeColor="text1" w:themeTint="D8"/>
    </w:rPr>
  </w:style>
  <w:style w:type="paragraph" w:styleId="Teitl">
    <w:name w:val="Title"/>
    <w:basedOn w:val="Normal"/>
    <w:next w:val="Normal"/>
    <w:link w:val="TeitlNod"/>
    <w:uiPriority w:val="10"/>
    <w:qFormat/>
    <w:rsid w:val="009C4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9C4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9C4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sdeitlNod">
    <w:name w:val="Isdeitl Nod"/>
    <w:basedOn w:val="FfontParagraffDdiofyn"/>
    <w:link w:val="Isdeitl"/>
    <w:uiPriority w:val="11"/>
    <w:rsid w:val="009C4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Dyfyniad">
    <w:name w:val="Quote"/>
    <w:basedOn w:val="Normal"/>
    <w:next w:val="Normal"/>
    <w:link w:val="DyfyniadNod"/>
    <w:uiPriority w:val="29"/>
    <w:qFormat/>
    <w:rsid w:val="009C4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rsid w:val="009C4A65"/>
    <w:rPr>
      <w:i/>
      <w:iCs/>
      <w:color w:val="404040" w:themeColor="text1" w:themeTint="BF"/>
    </w:rPr>
  </w:style>
  <w:style w:type="paragraph" w:styleId="ParagraffRhestr">
    <w:name w:val="List Paragraph"/>
    <w:basedOn w:val="Normal"/>
    <w:uiPriority w:val="34"/>
    <w:qFormat/>
    <w:rsid w:val="009C4A65"/>
    <w:pPr>
      <w:ind w:left="720"/>
      <w:contextualSpacing/>
    </w:pPr>
  </w:style>
  <w:style w:type="character" w:styleId="PwyslaisDdwys">
    <w:name w:val="Intense Emphasis"/>
    <w:basedOn w:val="FfontParagraffDdiofyn"/>
    <w:uiPriority w:val="21"/>
    <w:qFormat/>
    <w:rsid w:val="009C4A65"/>
    <w:rPr>
      <w:i/>
      <w:iCs/>
      <w:color w:val="0F4761" w:themeColor="accent1" w:themeShade="BF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9C4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9C4A65"/>
    <w:rPr>
      <w:i/>
      <w:iCs/>
      <w:color w:val="0F4761" w:themeColor="accent1" w:themeShade="BF"/>
    </w:rPr>
  </w:style>
  <w:style w:type="character" w:styleId="CyfeirnodDwys">
    <w:name w:val="Intense Reference"/>
    <w:basedOn w:val="FfontParagraffDdiofyn"/>
    <w:uiPriority w:val="32"/>
    <w:qFormat/>
    <w:rsid w:val="009C4A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GRIFFITHS (Ysgol Gynradd Gymunedol Nantgaredig)</dc:creator>
  <cp:keywords/>
  <dc:description/>
  <cp:lastModifiedBy>S GRIFFITHS (Ysgol Gynradd Gymunedol Nantgaredig)</cp:lastModifiedBy>
  <cp:revision>3</cp:revision>
  <dcterms:created xsi:type="dcterms:W3CDTF">2025-09-10T05:14:00Z</dcterms:created>
  <dcterms:modified xsi:type="dcterms:W3CDTF">2025-09-10T05:19:00Z</dcterms:modified>
</cp:coreProperties>
</file>