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8663F" w14:textId="77777777" w:rsidR="00BB6C7C" w:rsidRDefault="00BB6C7C" w:rsidP="00BB6C7C">
      <w:pPr>
        <w:jc w:val="center"/>
        <w:rPr>
          <w:b/>
          <w:sz w:val="32"/>
          <w:szCs w:val="32"/>
        </w:rPr>
      </w:pPr>
      <w:r>
        <w:rPr>
          <w:b/>
          <w:noProof/>
          <w:sz w:val="32"/>
          <w:szCs w:val="32"/>
          <w:lang w:eastAsia="en-GB"/>
        </w:rPr>
        <mc:AlternateContent>
          <mc:Choice Requires="wps">
            <w:drawing>
              <wp:anchor distT="0" distB="0" distL="114300" distR="114300" simplePos="0" relativeHeight="251660288" behindDoc="0" locked="0" layoutInCell="1" allowOverlap="1" wp14:anchorId="44E2D804" wp14:editId="4D85F6E8">
                <wp:simplePos x="0" y="0"/>
                <wp:positionH relativeFrom="column">
                  <wp:posOffset>4305300</wp:posOffset>
                </wp:positionH>
                <wp:positionV relativeFrom="paragraph">
                  <wp:posOffset>-504825</wp:posOffset>
                </wp:positionV>
                <wp:extent cx="1762125" cy="15049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1762125" cy="1504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217BFC" w14:textId="77777777" w:rsidR="00BB6C7C" w:rsidRDefault="00BB6C7C">
                            <w:r>
                              <w:rPr>
                                <w:noProof/>
                                <w:lang w:eastAsia="en-GB"/>
                              </w:rPr>
                              <w:drawing>
                                <wp:inline distT="0" distB="0" distL="0" distR="0" wp14:anchorId="520FC0F8" wp14:editId="416ACEB9">
                                  <wp:extent cx="1572895" cy="11090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l="9210" t="24609" r="53593" b="23586"/>
                                          <a:stretch>
                                            <a:fillRect/>
                                          </a:stretch>
                                        </pic:blipFill>
                                        <pic:spPr bwMode="auto">
                                          <a:xfrm>
                                            <a:off x="0" y="0"/>
                                            <a:ext cx="1572895" cy="1109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4E2D804" id="_x0000_t202" coordsize="21600,21600" o:spt="202" path="m,l,21600r21600,l21600,xe">
                <v:stroke joinstyle="miter"/>
                <v:path gradientshapeok="t" o:connecttype="rect"/>
              </v:shapetype>
              <v:shape id="Text Box 3" o:spid="_x0000_s1026" type="#_x0000_t202" style="position:absolute;left:0;text-align:left;margin-left:339pt;margin-top:-39.75pt;width:138.75pt;height:11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" fillcolor="white [3201]" stroked="f" strokeweight=".5pt">
                <v:textbox>
                  <w:txbxContent>
                    <w:p w14:paraId="50217BFC" w14:textId="77777777" w:rsidR="00BB6C7C" w:rsidRDefault="00BB6C7C">
                      <w:r>
                        <w:rPr>
                          <w:noProof/>
                          <w:lang w:eastAsia="en-GB"/>
                        </w:rPr>
                        <w:drawing>
                          <wp:inline distT="0" distB="0" distL="0" distR="0" wp14:anchorId="520FC0F8" wp14:editId="416ACEB9">
                            <wp:extent cx="1572895" cy="11090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l="9210" t="24609" r="53593" b="23586"/>
                                    <a:stretch>
                                      <a:fillRect/>
                                    </a:stretch>
                                  </pic:blipFill>
                                  <pic:spPr bwMode="auto">
                                    <a:xfrm>
                                      <a:off x="0" y="0"/>
                                      <a:ext cx="1572895" cy="1109000"/>
                                    </a:xfrm>
                                    <a:prstGeom prst="rect">
                                      <a:avLst/>
                                    </a:prstGeom>
                                    <a:noFill/>
                                    <a:ln>
                                      <a:noFill/>
                                    </a:ln>
                                  </pic:spPr>
                                </pic:pic>
                              </a:graphicData>
                            </a:graphic>
                          </wp:inline>
                        </w:drawing>
                      </w:r>
                    </w:p>
                  </w:txbxContent>
                </v:textbox>
              </v:shape>
            </w:pict>
          </mc:Fallback>
        </mc:AlternateContent>
      </w:r>
      <w:r>
        <w:rPr>
          <w:b/>
          <w:noProof/>
          <w:sz w:val="32"/>
          <w:szCs w:val="32"/>
          <w:lang w:eastAsia="en-GB"/>
        </w:rPr>
        <mc:AlternateContent>
          <mc:Choice Requires="wps">
            <w:drawing>
              <wp:anchor distT="0" distB="0" distL="114300" distR="114300" simplePos="0" relativeHeight="251659264" behindDoc="0" locked="0" layoutInCell="1" allowOverlap="1" wp14:anchorId="275DF9E0" wp14:editId="5B47C6D0">
                <wp:simplePos x="0" y="0"/>
                <wp:positionH relativeFrom="column">
                  <wp:posOffset>-342900</wp:posOffset>
                </wp:positionH>
                <wp:positionV relativeFrom="paragraph">
                  <wp:posOffset>-552451</wp:posOffset>
                </wp:positionV>
                <wp:extent cx="1714500" cy="15525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714500" cy="1552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BA5116" w14:textId="77777777" w:rsidR="00BB6C7C" w:rsidRDefault="00BB6C7C">
                            <w:r>
                              <w:rPr>
                                <w:noProof/>
                                <w:lang w:eastAsia="en-GB"/>
                              </w:rPr>
                              <w:drawing>
                                <wp:inline distT="0" distB="0" distL="0" distR="0" wp14:anchorId="398966E0" wp14:editId="673C66C8">
                                  <wp:extent cx="1525270" cy="15086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34895" t="28307" r="34479" b="33875"/>
                                          <a:stretch>
                                            <a:fillRect/>
                                          </a:stretch>
                                        </pic:blipFill>
                                        <pic:spPr bwMode="auto">
                                          <a:xfrm>
                                            <a:off x="0" y="0"/>
                                            <a:ext cx="1525270" cy="15086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75DF9E0" id="Text Box 1" o:spid="_x0000_s1027" type="#_x0000_t202" style="position:absolute;left:0;text-align:left;margin-left:-27pt;margin-top:-43.5pt;width:135pt;height:12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" fillcolor="white [3201]" stroked="f" strokeweight=".5pt">
                <v:textbox>
                  <w:txbxContent>
                    <w:p w14:paraId="65BA5116" w14:textId="77777777" w:rsidR="00BB6C7C" w:rsidRDefault="00BB6C7C">
                      <w:r>
                        <w:rPr>
                          <w:noProof/>
                          <w:lang w:eastAsia="en-GB"/>
                        </w:rPr>
                        <w:drawing>
                          <wp:inline distT="0" distB="0" distL="0" distR="0" wp14:anchorId="398966E0" wp14:editId="673C66C8">
                            <wp:extent cx="1525270" cy="15086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34895" t="28307" r="34479" b="33875"/>
                                    <a:stretch>
                                      <a:fillRect/>
                                    </a:stretch>
                                  </pic:blipFill>
                                  <pic:spPr bwMode="auto">
                                    <a:xfrm>
                                      <a:off x="0" y="0"/>
                                      <a:ext cx="1525270" cy="1508691"/>
                                    </a:xfrm>
                                    <a:prstGeom prst="rect">
                                      <a:avLst/>
                                    </a:prstGeom>
                                    <a:noFill/>
                                    <a:ln>
                                      <a:noFill/>
                                    </a:ln>
                                  </pic:spPr>
                                </pic:pic>
                              </a:graphicData>
                            </a:graphic>
                          </wp:inline>
                        </w:drawing>
                      </w:r>
                    </w:p>
                  </w:txbxContent>
                </v:textbox>
              </v:shape>
            </w:pict>
          </mc:Fallback>
        </mc:AlternateContent>
      </w:r>
    </w:p>
    <w:p w14:paraId="4F374EC2" w14:textId="77777777" w:rsidR="00BB6C7C" w:rsidRDefault="00BB6C7C" w:rsidP="00BB6C7C">
      <w:pPr>
        <w:jc w:val="center"/>
        <w:rPr>
          <w:b/>
          <w:sz w:val="32"/>
          <w:szCs w:val="32"/>
        </w:rPr>
      </w:pPr>
    </w:p>
    <w:p w14:paraId="17D55A72" w14:textId="77777777" w:rsidR="00BB6C7C" w:rsidRDefault="00BB6C7C" w:rsidP="00BB6C7C">
      <w:pPr>
        <w:jc w:val="center"/>
        <w:rPr>
          <w:b/>
          <w:sz w:val="32"/>
          <w:szCs w:val="32"/>
        </w:rPr>
      </w:pPr>
    </w:p>
    <w:p w14:paraId="6EFB8574" w14:textId="77777777" w:rsidR="00BB6C7C" w:rsidRDefault="00BB6C7C" w:rsidP="00BB6C7C">
      <w:pPr>
        <w:jc w:val="center"/>
        <w:rPr>
          <w:b/>
          <w:sz w:val="32"/>
          <w:szCs w:val="32"/>
        </w:rPr>
      </w:pPr>
    </w:p>
    <w:p w14:paraId="423B9C44" w14:textId="77777777" w:rsidR="00BB6C7C" w:rsidRPr="001E08FB" w:rsidRDefault="00BB6C7C" w:rsidP="00BB6C7C">
      <w:pPr>
        <w:jc w:val="center"/>
        <w:rPr>
          <w:b/>
          <w:sz w:val="32"/>
          <w:szCs w:val="32"/>
          <w:u w:val="single"/>
        </w:rPr>
      </w:pPr>
      <w:r w:rsidRPr="001E08FB">
        <w:rPr>
          <w:b/>
          <w:sz w:val="32"/>
          <w:szCs w:val="32"/>
        </w:rPr>
        <w:t>Gilfach Fargoed and Park Primary Schools Federation</w:t>
      </w:r>
    </w:p>
    <w:p w14:paraId="03E6B08D" w14:textId="77777777" w:rsidR="00623CA9" w:rsidRDefault="00623CA9" w:rsidP="00042934">
      <w:pPr>
        <w:rPr>
          <w:rFonts w:ascii="Arial" w:hAnsi="Arial" w:cs="Arial"/>
        </w:rPr>
      </w:pPr>
    </w:p>
    <w:p w14:paraId="440FCE84" w14:textId="77777777" w:rsidR="00BB6C7C" w:rsidRPr="0032300C" w:rsidRDefault="00BB6C7C" w:rsidP="00042934">
      <w:pPr>
        <w:rPr>
          <w:rFonts w:ascii="Arial" w:hAnsi="Arial" w:cs="Arial"/>
        </w:rPr>
      </w:pPr>
    </w:p>
    <w:tbl>
      <w:tblPr>
        <w:tblpPr w:leftFromText="180" w:rightFromText="180" w:vertAnchor="text" w:horzAnchor="margin"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2246"/>
        <w:gridCol w:w="2271"/>
        <w:gridCol w:w="2247"/>
      </w:tblGrid>
      <w:tr w:rsidR="00BB6C7C" w14:paraId="2FBDF5A9" w14:textId="77777777" w:rsidTr="00DF6277">
        <w:tc>
          <w:tcPr>
            <w:tcW w:w="2310" w:type="dxa"/>
            <w:shd w:val="clear" w:color="auto" w:fill="auto"/>
          </w:tcPr>
          <w:p w14:paraId="2D7267C2" w14:textId="77777777" w:rsidR="00BB6C7C" w:rsidRPr="007D0AF2" w:rsidRDefault="00BB6C7C" w:rsidP="00DF6277">
            <w:pPr>
              <w:rPr>
                <w:sz w:val="28"/>
                <w:szCs w:val="28"/>
              </w:rPr>
            </w:pPr>
            <w:r w:rsidRPr="007D0AF2">
              <w:rPr>
                <w:sz w:val="28"/>
                <w:szCs w:val="28"/>
              </w:rPr>
              <w:t>Policy Title:</w:t>
            </w:r>
          </w:p>
        </w:tc>
        <w:tc>
          <w:tcPr>
            <w:tcW w:w="6932" w:type="dxa"/>
            <w:gridSpan w:val="3"/>
            <w:shd w:val="clear" w:color="auto" w:fill="auto"/>
          </w:tcPr>
          <w:p w14:paraId="19035419" w14:textId="03B4647D" w:rsidR="00BB6C7C" w:rsidRPr="007D0AF2" w:rsidRDefault="00C72122" w:rsidP="00C72122">
            <w:pPr>
              <w:jc w:val="center"/>
              <w:rPr>
                <w:b/>
                <w:sz w:val="28"/>
                <w:szCs w:val="28"/>
              </w:rPr>
            </w:pPr>
            <w:r>
              <w:rPr>
                <w:b/>
                <w:sz w:val="28"/>
                <w:szCs w:val="28"/>
              </w:rPr>
              <w:t>Children Who Are looked After</w:t>
            </w:r>
            <w:r w:rsidR="00483ADC">
              <w:rPr>
                <w:b/>
                <w:sz w:val="28"/>
                <w:szCs w:val="28"/>
              </w:rPr>
              <w:t xml:space="preserve"> Policy   </w:t>
            </w:r>
            <w:r w:rsidR="00BB6C7C" w:rsidRPr="007D0AF2">
              <w:rPr>
                <w:b/>
                <w:sz w:val="28"/>
                <w:szCs w:val="28"/>
              </w:rPr>
              <w:t xml:space="preserve">  </w:t>
            </w:r>
          </w:p>
        </w:tc>
      </w:tr>
      <w:tr w:rsidR="00BB6C7C" w14:paraId="10B11898" w14:textId="77777777" w:rsidTr="00DF6277">
        <w:tc>
          <w:tcPr>
            <w:tcW w:w="2310" w:type="dxa"/>
            <w:shd w:val="clear" w:color="auto" w:fill="auto"/>
          </w:tcPr>
          <w:p w14:paraId="25861F2D" w14:textId="77777777" w:rsidR="00BB6C7C" w:rsidRPr="007D0AF2" w:rsidRDefault="00BB6C7C" w:rsidP="00DF6277">
            <w:pPr>
              <w:rPr>
                <w:sz w:val="28"/>
                <w:szCs w:val="28"/>
              </w:rPr>
            </w:pPr>
            <w:r w:rsidRPr="007D0AF2">
              <w:rPr>
                <w:sz w:val="28"/>
                <w:szCs w:val="28"/>
              </w:rPr>
              <w:t>Adoption Date:</w:t>
            </w:r>
          </w:p>
        </w:tc>
        <w:tc>
          <w:tcPr>
            <w:tcW w:w="2310" w:type="dxa"/>
            <w:shd w:val="clear" w:color="auto" w:fill="auto"/>
          </w:tcPr>
          <w:p w14:paraId="2566BF77" w14:textId="64F0737B" w:rsidR="00BB6C7C" w:rsidRPr="007D0AF2" w:rsidRDefault="00483ADC" w:rsidP="00403959">
            <w:pPr>
              <w:rPr>
                <w:sz w:val="28"/>
                <w:szCs w:val="28"/>
              </w:rPr>
            </w:pPr>
            <w:r>
              <w:rPr>
                <w:sz w:val="28"/>
                <w:szCs w:val="28"/>
              </w:rPr>
              <w:t>November 2021</w:t>
            </w:r>
            <w:r w:rsidR="00BB6C7C" w:rsidRPr="007D0AF2">
              <w:rPr>
                <w:sz w:val="28"/>
                <w:szCs w:val="28"/>
              </w:rPr>
              <w:t xml:space="preserve"> </w:t>
            </w:r>
          </w:p>
        </w:tc>
        <w:tc>
          <w:tcPr>
            <w:tcW w:w="2311" w:type="dxa"/>
            <w:shd w:val="clear" w:color="auto" w:fill="auto"/>
          </w:tcPr>
          <w:p w14:paraId="71CC01F5" w14:textId="77777777" w:rsidR="00BB6C7C" w:rsidRPr="007D0AF2" w:rsidRDefault="00BB6C7C" w:rsidP="00DF6277">
            <w:pPr>
              <w:rPr>
                <w:sz w:val="28"/>
                <w:szCs w:val="28"/>
              </w:rPr>
            </w:pPr>
            <w:r w:rsidRPr="007D0AF2">
              <w:rPr>
                <w:sz w:val="28"/>
                <w:szCs w:val="28"/>
              </w:rPr>
              <w:t xml:space="preserve">Review date: </w:t>
            </w:r>
          </w:p>
        </w:tc>
        <w:tc>
          <w:tcPr>
            <w:tcW w:w="2311" w:type="dxa"/>
            <w:shd w:val="clear" w:color="auto" w:fill="auto"/>
          </w:tcPr>
          <w:p w14:paraId="3A740A04" w14:textId="5421DC17" w:rsidR="00BB6C7C" w:rsidRPr="007D0AF2" w:rsidRDefault="00483ADC" w:rsidP="00C72122">
            <w:pPr>
              <w:rPr>
                <w:sz w:val="28"/>
                <w:szCs w:val="28"/>
              </w:rPr>
            </w:pPr>
            <w:r>
              <w:rPr>
                <w:sz w:val="28"/>
                <w:szCs w:val="28"/>
              </w:rPr>
              <w:t>November 202</w:t>
            </w:r>
            <w:r w:rsidR="00C72122">
              <w:rPr>
                <w:sz w:val="28"/>
                <w:szCs w:val="28"/>
              </w:rPr>
              <w:t>2</w:t>
            </w:r>
          </w:p>
        </w:tc>
      </w:tr>
      <w:tr w:rsidR="005036B4" w14:paraId="046E432E" w14:textId="77777777" w:rsidTr="00DF6277">
        <w:tc>
          <w:tcPr>
            <w:tcW w:w="2310" w:type="dxa"/>
            <w:shd w:val="clear" w:color="auto" w:fill="auto"/>
          </w:tcPr>
          <w:p w14:paraId="79ECD881" w14:textId="77777777" w:rsidR="005036B4" w:rsidRPr="007D0AF2" w:rsidRDefault="005036B4" w:rsidP="00DF6277">
            <w:pPr>
              <w:rPr>
                <w:sz w:val="28"/>
                <w:szCs w:val="28"/>
              </w:rPr>
            </w:pPr>
          </w:p>
        </w:tc>
        <w:tc>
          <w:tcPr>
            <w:tcW w:w="2310" w:type="dxa"/>
            <w:shd w:val="clear" w:color="auto" w:fill="auto"/>
          </w:tcPr>
          <w:p w14:paraId="0E3ABCE2" w14:textId="1EB26D0D" w:rsidR="005036B4" w:rsidRDefault="005036B4" w:rsidP="00403959">
            <w:pPr>
              <w:rPr>
                <w:sz w:val="28"/>
                <w:szCs w:val="28"/>
              </w:rPr>
            </w:pPr>
            <w:r>
              <w:rPr>
                <w:sz w:val="28"/>
                <w:szCs w:val="28"/>
              </w:rPr>
              <w:t>Reviewed: June 2023</w:t>
            </w:r>
          </w:p>
        </w:tc>
        <w:tc>
          <w:tcPr>
            <w:tcW w:w="2311" w:type="dxa"/>
            <w:shd w:val="clear" w:color="auto" w:fill="auto"/>
          </w:tcPr>
          <w:p w14:paraId="7E6CF2DA" w14:textId="77777777" w:rsidR="005036B4" w:rsidRPr="007D0AF2" w:rsidRDefault="005036B4" w:rsidP="00DF6277">
            <w:pPr>
              <w:rPr>
                <w:sz w:val="28"/>
                <w:szCs w:val="28"/>
              </w:rPr>
            </w:pPr>
          </w:p>
        </w:tc>
        <w:tc>
          <w:tcPr>
            <w:tcW w:w="2311" w:type="dxa"/>
            <w:shd w:val="clear" w:color="auto" w:fill="auto"/>
          </w:tcPr>
          <w:p w14:paraId="34ADA3B6" w14:textId="77777777" w:rsidR="005036B4" w:rsidRDefault="005036B4" w:rsidP="00C72122">
            <w:pPr>
              <w:rPr>
                <w:sz w:val="28"/>
                <w:szCs w:val="28"/>
              </w:rPr>
            </w:pPr>
          </w:p>
        </w:tc>
      </w:tr>
      <w:tr w:rsidR="00BB6C7C" w14:paraId="40C68915" w14:textId="77777777" w:rsidTr="00DF6277">
        <w:tc>
          <w:tcPr>
            <w:tcW w:w="2310" w:type="dxa"/>
            <w:shd w:val="clear" w:color="auto" w:fill="auto"/>
          </w:tcPr>
          <w:p w14:paraId="75092A3A" w14:textId="77777777" w:rsidR="00BB6C7C" w:rsidRPr="007D0AF2" w:rsidRDefault="00BB6C7C" w:rsidP="00DF6277">
            <w:pPr>
              <w:rPr>
                <w:sz w:val="28"/>
                <w:szCs w:val="28"/>
              </w:rPr>
            </w:pPr>
            <w:r w:rsidRPr="007D0AF2">
              <w:rPr>
                <w:sz w:val="28"/>
                <w:szCs w:val="28"/>
              </w:rPr>
              <w:t xml:space="preserve">Signed, Chair of Governors: </w:t>
            </w:r>
          </w:p>
        </w:tc>
        <w:tc>
          <w:tcPr>
            <w:tcW w:w="2310" w:type="dxa"/>
            <w:shd w:val="clear" w:color="auto" w:fill="auto"/>
          </w:tcPr>
          <w:p w14:paraId="7BA5D6F2" w14:textId="77777777" w:rsidR="00BB6C7C" w:rsidRPr="007D0AF2" w:rsidRDefault="00BB6C7C" w:rsidP="00DF6277">
            <w:pPr>
              <w:rPr>
                <w:sz w:val="28"/>
                <w:szCs w:val="28"/>
              </w:rPr>
            </w:pPr>
          </w:p>
        </w:tc>
        <w:tc>
          <w:tcPr>
            <w:tcW w:w="2311" w:type="dxa"/>
            <w:shd w:val="clear" w:color="auto" w:fill="auto"/>
          </w:tcPr>
          <w:p w14:paraId="24340710" w14:textId="77777777" w:rsidR="00BB6C7C" w:rsidRPr="007D0AF2" w:rsidRDefault="00BB6C7C" w:rsidP="00DF6277">
            <w:pPr>
              <w:rPr>
                <w:sz w:val="28"/>
                <w:szCs w:val="28"/>
              </w:rPr>
            </w:pPr>
            <w:r w:rsidRPr="007D0AF2">
              <w:rPr>
                <w:sz w:val="28"/>
                <w:szCs w:val="28"/>
              </w:rPr>
              <w:t xml:space="preserve">Signed, Headteacher: </w:t>
            </w:r>
          </w:p>
        </w:tc>
        <w:tc>
          <w:tcPr>
            <w:tcW w:w="2311" w:type="dxa"/>
            <w:shd w:val="clear" w:color="auto" w:fill="auto"/>
          </w:tcPr>
          <w:p w14:paraId="7AFFC21B" w14:textId="77777777" w:rsidR="00BB6C7C" w:rsidRPr="007D0AF2" w:rsidRDefault="00BB6C7C" w:rsidP="00DF6277">
            <w:pPr>
              <w:rPr>
                <w:sz w:val="28"/>
                <w:szCs w:val="28"/>
              </w:rPr>
            </w:pPr>
          </w:p>
        </w:tc>
      </w:tr>
    </w:tbl>
    <w:p w14:paraId="1B85CD76" w14:textId="77777777" w:rsidR="00BB6C7C" w:rsidRDefault="00BB6C7C" w:rsidP="00623CA9">
      <w:pPr>
        <w:rPr>
          <w:rFonts w:ascii="Arial" w:hAnsi="Arial" w:cs="Arial"/>
          <w:b/>
          <w:bCs/>
        </w:rPr>
      </w:pPr>
    </w:p>
    <w:p w14:paraId="7727F1BE" w14:textId="77777777" w:rsidR="00BB6C7C" w:rsidRDefault="00507B8D" w:rsidP="00623CA9">
      <w:pPr>
        <w:rPr>
          <w:rFonts w:ascii="Arial" w:hAnsi="Arial" w:cs="Arial"/>
          <w:b/>
          <w:bCs/>
        </w:rPr>
      </w:pPr>
      <w:r>
        <w:rPr>
          <w:rFonts w:ascii="Arial" w:hAnsi="Arial" w:cs="Arial"/>
          <w:b/>
          <w:bCs/>
          <w:noProof/>
          <w:lang w:eastAsia="en-GB"/>
        </w:rPr>
        <mc:AlternateContent>
          <mc:Choice Requires="wps">
            <w:drawing>
              <wp:anchor distT="0" distB="0" distL="114300" distR="114300" simplePos="0" relativeHeight="251661312" behindDoc="0" locked="0" layoutInCell="1" allowOverlap="1" wp14:anchorId="6BA2FB7E" wp14:editId="6696FA1F">
                <wp:simplePos x="0" y="0"/>
                <wp:positionH relativeFrom="column">
                  <wp:posOffset>-457835</wp:posOffset>
                </wp:positionH>
                <wp:positionV relativeFrom="paragraph">
                  <wp:posOffset>132715</wp:posOffset>
                </wp:positionV>
                <wp:extent cx="6519545" cy="3207385"/>
                <wp:effectExtent l="19050" t="19050" r="33655" b="3365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3207385"/>
                        </a:xfrm>
                        <a:prstGeom prst="rect">
                          <a:avLst/>
                        </a:prstGeom>
                        <a:solidFill>
                          <a:srgbClr val="FFFF99"/>
                        </a:solidFill>
                        <a:ln w="57150" cmpd="thickThin">
                          <a:solidFill>
                            <a:srgbClr val="000000"/>
                          </a:solidFill>
                          <a:miter lim="800000"/>
                          <a:headEnd/>
                          <a:tailEnd/>
                        </a:ln>
                      </wps:spPr>
                      <wps:txbx>
                        <w:txbxContent>
                          <w:p w14:paraId="328A7C72" w14:textId="77777777" w:rsidR="00507B8D" w:rsidRPr="00507B8D" w:rsidRDefault="00507B8D" w:rsidP="00507B8D">
                            <w:pPr>
                              <w:jc w:val="center"/>
                              <w:rPr>
                                <w:b/>
                                <w:sz w:val="28"/>
                                <w:szCs w:val="28"/>
                              </w:rPr>
                            </w:pPr>
                            <w:r w:rsidRPr="00507B8D">
                              <w:rPr>
                                <w:rFonts w:ascii="Arial" w:hAnsi="Arial" w:cs="Arial"/>
                                <w:b/>
                                <w:sz w:val="28"/>
                                <w:szCs w:val="28"/>
                              </w:rPr>
                              <w:t>Mission Statement</w:t>
                            </w:r>
                          </w:p>
                          <w:p w14:paraId="05D50226" w14:textId="77777777" w:rsidR="00507B8D" w:rsidRPr="0078088B" w:rsidRDefault="00507B8D" w:rsidP="0078088B">
                            <w:pPr>
                              <w:rPr>
                                <w:rFonts w:ascii="Arial" w:hAnsi="Arial" w:cs="Arial"/>
                                <w:b/>
                              </w:rPr>
                            </w:pPr>
                          </w:p>
                          <w:p w14:paraId="57C03263" w14:textId="77777777" w:rsidR="00507B8D" w:rsidRPr="0078088B" w:rsidRDefault="00507B8D" w:rsidP="0078088B">
                            <w:pPr>
                              <w:rPr>
                                <w:rFonts w:ascii="Arial" w:hAnsi="Arial" w:cs="Arial"/>
                                <w:sz w:val="24"/>
                                <w:szCs w:val="24"/>
                              </w:rPr>
                            </w:pPr>
                            <w:r w:rsidRPr="0078088B">
                              <w:rPr>
                                <w:rFonts w:ascii="Arial" w:hAnsi="Arial" w:cs="Arial"/>
                                <w:sz w:val="24"/>
                                <w:szCs w:val="24"/>
                              </w:rPr>
                              <w:t xml:space="preserve">In our Federation, we are all learners for life.  Our schools prioritise authentic, nurturing relationships through which we provide engaging and </w:t>
                            </w:r>
                            <w:proofErr w:type="gramStart"/>
                            <w:r w:rsidRPr="0078088B">
                              <w:rPr>
                                <w:rFonts w:ascii="Arial" w:hAnsi="Arial" w:cs="Arial"/>
                                <w:sz w:val="24"/>
                                <w:szCs w:val="24"/>
                              </w:rPr>
                              <w:t>inspiring  learning</w:t>
                            </w:r>
                            <w:proofErr w:type="gramEnd"/>
                            <w:r w:rsidRPr="0078088B">
                              <w:rPr>
                                <w:rFonts w:ascii="Arial" w:hAnsi="Arial" w:cs="Arial"/>
                                <w:sz w:val="24"/>
                                <w:szCs w:val="24"/>
                              </w:rPr>
                              <w:t xml:space="preserve"> experiences.  We set high-expectations, achievable through the development of resilient and confident learners who have a curiosity and enthusiasm about their community and the wider world.  We take a pride in our learning, we thrive on collaboration and we are ambitious to solve problems and to achieve our best. We respect one another and our wider world while valuing our Welsh heritage.  We aim to give our learners the tools to succeed in the 21</w:t>
                            </w:r>
                            <w:r w:rsidRPr="0078088B">
                              <w:rPr>
                                <w:rFonts w:ascii="Arial" w:hAnsi="Arial" w:cs="Arial"/>
                                <w:sz w:val="24"/>
                                <w:szCs w:val="24"/>
                                <w:vertAlign w:val="superscript"/>
                              </w:rPr>
                              <w:t>st</w:t>
                            </w:r>
                            <w:r w:rsidRPr="0078088B">
                              <w:rPr>
                                <w:rFonts w:ascii="Arial" w:hAnsi="Arial" w:cs="Arial"/>
                                <w:sz w:val="24"/>
                                <w:szCs w:val="24"/>
                              </w:rPr>
                              <w:t xml:space="preserve"> Century, with the guidance of a strong moral compass.  We develop skills and knowledge, while fostering wellbeing and a growth mindset. Our whole community aims to develop:</w:t>
                            </w:r>
                          </w:p>
                          <w:p w14:paraId="0359DDDB" w14:textId="77777777" w:rsidR="00507B8D" w:rsidRPr="0078088B" w:rsidRDefault="00507B8D" w:rsidP="00507B8D">
                            <w:pPr>
                              <w:pStyle w:val="ListParagraph"/>
                              <w:numPr>
                                <w:ilvl w:val="0"/>
                                <w:numId w:val="18"/>
                              </w:numPr>
                              <w:spacing w:after="200" w:line="276" w:lineRule="auto"/>
                              <w:rPr>
                                <w:rFonts w:ascii="Arial" w:hAnsi="Arial" w:cs="Arial"/>
                                <w:sz w:val="24"/>
                                <w:szCs w:val="24"/>
                              </w:rPr>
                            </w:pPr>
                            <w:r w:rsidRPr="0078088B">
                              <w:rPr>
                                <w:rFonts w:ascii="Arial" w:hAnsi="Arial" w:cs="Arial"/>
                                <w:sz w:val="24"/>
                                <w:szCs w:val="24"/>
                              </w:rPr>
                              <w:t>Healthy, confident individuals;</w:t>
                            </w:r>
                          </w:p>
                          <w:p w14:paraId="29A0BE87" w14:textId="77777777" w:rsidR="00507B8D" w:rsidRPr="0078088B" w:rsidRDefault="00507B8D" w:rsidP="00507B8D">
                            <w:pPr>
                              <w:pStyle w:val="ListParagraph"/>
                              <w:numPr>
                                <w:ilvl w:val="0"/>
                                <w:numId w:val="18"/>
                              </w:numPr>
                              <w:spacing w:after="200" w:line="276" w:lineRule="auto"/>
                              <w:rPr>
                                <w:rFonts w:ascii="Arial" w:hAnsi="Arial" w:cs="Arial"/>
                                <w:sz w:val="24"/>
                                <w:szCs w:val="24"/>
                              </w:rPr>
                            </w:pPr>
                            <w:r w:rsidRPr="0078088B">
                              <w:rPr>
                                <w:rFonts w:ascii="Arial" w:hAnsi="Arial" w:cs="Arial"/>
                                <w:sz w:val="24"/>
                                <w:szCs w:val="24"/>
                              </w:rPr>
                              <w:t>Ethically informed citizens;</w:t>
                            </w:r>
                          </w:p>
                          <w:p w14:paraId="16B9FBB7" w14:textId="77777777" w:rsidR="00507B8D" w:rsidRPr="0078088B" w:rsidRDefault="00507B8D" w:rsidP="00507B8D">
                            <w:pPr>
                              <w:pStyle w:val="ListParagraph"/>
                              <w:numPr>
                                <w:ilvl w:val="0"/>
                                <w:numId w:val="18"/>
                              </w:numPr>
                              <w:spacing w:after="200" w:line="276" w:lineRule="auto"/>
                              <w:rPr>
                                <w:rFonts w:ascii="Arial" w:hAnsi="Arial" w:cs="Arial"/>
                                <w:sz w:val="24"/>
                                <w:szCs w:val="24"/>
                              </w:rPr>
                            </w:pPr>
                            <w:r w:rsidRPr="0078088B">
                              <w:rPr>
                                <w:rFonts w:ascii="Arial" w:hAnsi="Arial" w:cs="Arial"/>
                                <w:sz w:val="24"/>
                                <w:szCs w:val="24"/>
                              </w:rPr>
                              <w:t>Creative, confident contributors and</w:t>
                            </w:r>
                          </w:p>
                          <w:p w14:paraId="77FA5792" w14:textId="77777777" w:rsidR="00507B8D" w:rsidRPr="0078088B" w:rsidRDefault="00507B8D" w:rsidP="00507B8D">
                            <w:pPr>
                              <w:pStyle w:val="ListParagraph"/>
                              <w:numPr>
                                <w:ilvl w:val="0"/>
                                <w:numId w:val="18"/>
                              </w:numPr>
                              <w:spacing w:after="200" w:line="276" w:lineRule="auto"/>
                              <w:rPr>
                                <w:rFonts w:ascii="Arial" w:hAnsi="Arial" w:cs="Arial"/>
                                <w:sz w:val="24"/>
                                <w:szCs w:val="24"/>
                              </w:rPr>
                            </w:pPr>
                            <w:r w:rsidRPr="0078088B">
                              <w:rPr>
                                <w:rFonts w:ascii="Arial" w:hAnsi="Arial" w:cs="Arial"/>
                                <w:sz w:val="24"/>
                                <w:szCs w:val="24"/>
                              </w:rPr>
                              <w:t xml:space="preserve">Ambitious and capable learners. </w:t>
                            </w:r>
                          </w:p>
                          <w:p w14:paraId="59FE6FCD" w14:textId="77777777" w:rsidR="00507B8D" w:rsidRPr="00811376" w:rsidRDefault="00507B8D" w:rsidP="00811376">
                            <w:pPr>
                              <w:spacing w:after="0" w:line="240" w:lineRule="auto"/>
                              <w:rPr>
                                <w:rFonts w:ascii="Arial" w:eastAsia="Times New Roman" w:hAnsi="Arial" w:cs="Arial"/>
                                <w:b/>
                                <w:sz w:val="28"/>
                                <w:szCs w:val="28"/>
                                <w:u w:val="single"/>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BA2FB7E" id="Text Box 7" o:spid="_x0000_s1028" type="#_x0000_t202" style="position:absolute;margin-left:-36.05pt;margin-top:10.45pt;width:513.35pt;height:25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" fillcolor="#ff9" strokeweight="4.5pt">
                <v:stroke linestyle="thickThin"/>
                <v:textbox style="mso-fit-shape-to-text:t">
                  <w:txbxContent>
                    <w:p w14:paraId="328A7C72" w14:textId="77777777" w:rsidR="00507B8D" w:rsidRPr="00507B8D" w:rsidRDefault="00507B8D" w:rsidP="00507B8D">
                      <w:pPr>
                        <w:jc w:val="center"/>
                        <w:rPr>
                          <w:b/>
                          <w:sz w:val="28"/>
                          <w:szCs w:val="28"/>
                        </w:rPr>
                      </w:pPr>
                      <w:r w:rsidRPr="00507B8D">
                        <w:rPr>
                          <w:rFonts w:ascii="Arial" w:hAnsi="Arial" w:cs="Arial"/>
                          <w:b/>
                          <w:sz w:val="28"/>
                          <w:szCs w:val="28"/>
                        </w:rPr>
                        <w:t>Mission Statement</w:t>
                      </w:r>
                    </w:p>
                    <w:p w14:paraId="05D50226" w14:textId="77777777" w:rsidR="00507B8D" w:rsidRPr="0078088B" w:rsidRDefault="00507B8D" w:rsidP="0078088B">
                      <w:pPr>
                        <w:rPr>
                          <w:rFonts w:ascii="Arial" w:hAnsi="Arial" w:cs="Arial"/>
                          <w:b/>
                        </w:rPr>
                      </w:pPr>
                    </w:p>
                    <w:p w14:paraId="57C03263" w14:textId="77777777" w:rsidR="00507B8D" w:rsidRPr="0078088B" w:rsidRDefault="00507B8D" w:rsidP="0078088B">
                      <w:pPr>
                        <w:rPr>
                          <w:rFonts w:ascii="Arial" w:hAnsi="Arial" w:cs="Arial"/>
                          <w:sz w:val="24"/>
                          <w:szCs w:val="24"/>
                        </w:rPr>
                      </w:pPr>
                      <w:r w:rsidRPr="0078088B">
                        <w:rPr>
                          <w:rFonts w:ascii="Arial" w:hAnsi="Arial" w:cs="Arial"/>
                          <w:sz w:val="24"/>
                          <w:szCs w:val="24"/>
                        </w:rPr>
                        <w:t xml:space="preserve">In our Federation, we are all learners for life.  Our schools prioritise authentic, nurturing relationships through which we provide engaging and </w:t>
                      </w:r>
                      <w:proofErr w:type="gramStart"/>
                      <w:r w:rsidRPr="0078088B">
                        <w:rPr>
                          <w:rFonts w:ascii="Arial" w:hAnsi="Arial" w:cs="Arial"/>
                          <w:sz w:val="24"/>
                          <w:szCs w:val="24"/>
                        </w:rPr>
                        <w:t>inspiring  learning</w:t>
                      </w:r>
                      <w:proofErr w:type="gramEnd"/>
                      <w:r w:rsidRPr="0078088B">
                        <w:rPr>
                          <w:rFonts w:ascii="Arial" w:hAnsi="Arial" w:cs="Arial"/>
                          <w:sz w:val="24"/>
                          <w:szCs w:val="24"/>
                        </w:rPr>
                        <w:t xml:space="preserve"> experiences.  We set high-expectations, achievable through the development of resilient and confident learners who have a curiosity and enthusiasm about their community and the wider world.  We take a pride in our learning, we thrive on collaboration and we are ambitious to solve problems and to achieve our best. We respect one another and our wider world while valuing our Welsh heritage.  We aim to give our learners the tools to succeed in the 21</w:t>
                      </w:r>
                      <w:r w:rsidRPr="0078088B">
                        <w:rPr>
                          <w:rFonts w:ascii="Arial" w:hAnsi="Arial" w:cs="Arial"/>
                          <w:sz w:val="24"/>
                          <w:szCs w:val="24"/>
                          <w:vertAlign w:val="superscript"/>
                        </w:rPr>
                        <w:t>st</w:t>
                      </w:r>
                      <w:r w:rsidRPr="0078088B">
                        <w:rPr>
                          <w:rFonts w:ascii="Arial" w:hAnsi="Arial" w:cs="Arial"/>
                          <w:sz w:val="24"/>
                          <w:szCs w:val="24"/>
                        </w:rPr>
                        <w:t xml:space="preserve"> Century, with the guidance of a strong moral compass.  We develop skills and knowledge, while fostering wellbeing and a growth mindset. Our whole community aims to develop:</w:t>
                      </w:r>
                    </w:p>
                    <w:p w14:paraId="0359DDDB" w14:textId="77777777" w:rsidR="00507B8D" w:rsidRPr="0078088B" w:rsidRDefault="00507B8D" w:rsidP="00507B8D">
                      <w:pPr>
                        <w:pStyle w:val="ListParagraph"/>
                        <w:numPr>
                          <w:ilvl w:val="0"/>
                          <w:numId w:val="18"/>
                        </w:numPr>
                        <w:spacing w:after="200" w:line="276" w:lineRule="auto"/>
                        <w:rPr>
                          <w:rFonts w:ascii="Arial" w:hAnsi="Arial" w:cs="Arial"/>
                          <w:sz w:val="24"/>
                          <w:szCs w:val="24"/>
                        </w:rPr>
                      </w:pPr>
                      <w:r w:rsidRPr="0078088B">
                        <w:rPr>
                          <w:rFonts w:ascii="Arial" w:hAnsi="Arial" w:cs="Arial"/>
                          <w:sz w:val="24"/>
                          <w:szCs w:val="24"/>
                        </w:rPr>
                        <w:t>Healthy, confident individuals;</w:t>
                      </w:r>
                    </w:p>
                    <w:p w14:paraId="29A0BE87" w14:textId="77777777" w:rsidR="00507B8D" w:rsidRPr="0078088B" w:rsidRDefault="00507B8D" w:rsidP="00507B8D">
                      <w:pPr>
                        <w:pStyle w:val="ListParagraph"/>
                        <w:numPr>
                          <w:ilvl w:val="0"/>
                          <w:numId w:val="18"/>
                        </w:numPr>
                        <w:spacing w:after="200" w:line="276" w:lineRule="auto"/>
                        <w:rPr>
                          <w:rFonts w:ascii="Arial" w:hAnsi="Arial" w:cs="Arial"/>
                          <w:sz w:val="24"/>
                          <w:szCs w:val="24"/>
                        </w:rPr>
                      </w:pPr>
                      <w:r w:rsidRPr="0078088B">
                        <w:rPr>
                          <w:rFonts w:ascii="Arial" w:hAnsi="Arial" w:cs="Arial"/>
                          <w:sz w:val="24"/>
                          <w:szCs w:val="24"/>
                        </w:rPr>
                        <w:t>Ethically informed citizens;</w:t>
                      </w:r>
                    </w:p>
                    <w:p w14:paraId="16B9FBB7" w14:textId="77777777" w:rsidR="00507B8D" w:rsidRPr="0078088B" w:rsidRDefault="00507B8D" w:rsidP="00507B8D">
                      <w:pPr>
                        <w:pStyle w:val="ListParagraph"/>
                        <w:numPr>
                          <w:ilvl w:val="0"/>
                          <w:numId w:val="18"/>
                        </w:numPr>
                        <w:spacing w:after="200" w:line="276" w:lineRule="auto"/>
                        <w:rPr>
                          <w:rFonts w:ascii="Arial" w:hAnsi="Arial" w:cs="Arial"/>
                          <w:sz w:val="24"/>
                          <w:szCs w:val="24"/>
                        </w:rPr>
                      </w:pPr>
                      <w:r w:rsidRPr="0078088B">
                        <w:rPr>
                          <w:rFonts w:ascii="Arial" w:hAnsi="Arial" w:cs="Arial"/>
                          <w:sz w:val="24"/>
                          <w:szCs w:val="24"/>
                        </w:rPr>
                        <w:t>Creative, confident contributors and</w:t>
                      </w:r>
                    </w:p>
                    <w:p w14:paraId="77FA5792" w14:textId="77777777" w:rsidR="00507B8D" w:rsidRPr="0078088B" w:rsidRDefault="00507B8D" w:rsidP="00507B8D">
                      <w:pPr>
                        <w:pStyle w:val="ListParagraph"/>
                        <w:numPr>
                          <w:ilvl w:val="0"/>
                          <w:numId w:val="18"/>
                        </w:numPr>
                        <w:spacing w:after="200" w:line="276" w:lineRule="auto"/>
                        <w:rPr>
                          <w:rFonts w:ascii="Arial" w:hAnsi="Arial" w:cs="Arial"/>
                          <w:sz w:val="24"/>
                          <w:szCs w:val="24"/>
                        </w:rPr>
                      </w:pPr>
                      <w:r w:rsidRPr="0078088B">
                        <w:rPr>
                          <w:rFonts w:ascii="Arial" w:hAnsi="Arial" w:cs="Arial"/>
                          <w:sz w:val="24"/>
                          <w:szCs w:val="24"/>
                        </w:rPr>
                        <w:t xml:space="preserve">Ambitious and capable learners. </w:t>
                      </w:r>
                    </w:p>
                    <w:p w14:paraId="59FE6FCD" w14:textId="77777777" w:rsidR="00507B8D" w:rsidRPr="00811376" w:rsidRDefault="00507B8D" w:rsidP="00811376">
                      <w:pPr>
                        <w:spacing w:after="0" w:line="240" w:lineRule="auto"/>
                        <w:rPr>
                          <w:rFonts w:ascii="Arial" w:eastAsia="Times New Roman" w:hAnsi="Arial" w:cs="Arial"/>
                          <w:b/>
                          <w:sz w:val="28"/>
                          <w:szCs w:val="28"/>
                          <w:u w:val="single"/>
                        </w:rPr>
                      </w:pPr>
                    </w:p>
                  </w:txbxContent>
                </v:textbox>
                <w10:wrap type="square"/>
              </v:shape>
            </w:pict>
          </mc:Fallback>
        </mc:AlternateContent>
      </w:r>
    </w:p>
    <w:p w14:paraId="527209F9" w14:textId="77777777" w:rsidR="00BB6C7C" w:rsidRDefault="00BB6C7C" w:rsidP="00623CA9">
      <w:pPr>
        <w:rPr>
          <w:rFonts w:ascii="Arial" w:hAnsi="Arial" w:cs="Arial"/>
          <w:b/>
          <w:bCs/>
        </w:rPr>
      </w:pPr>
    </w:p>
    <w:p w14:paraId="7BF56A59" w14:textId="44BDECD6" w:rsidR="00BB6C7C" w:rsidRDefault="00BB6C7C" w:rsidP="00623CA9">
      <w:pPr>
        <w:rPr>
          <w:rFonts w:ascii="Arial" w:hAnsi="Arial" w:cs="Arial"/>
          <w:b/>
          <w:bCs/>
        </w:rPr>
      </w:pPr>
    </w:p>
    <w:p w14:paraId="5356DDA5" w14:textId="77777777" w:rsidR="00C72122" w:rsidRPr="0021311A" w:rsidRDefault="00C72122" w:rsidP="00C72122">
      <w:pPr>
        <w:autoSpaceDE w:val="0"/>
        <w:autoSpaceDN w:val="0"/>
        <w:adjustRightInd w:val="0"/>
        <w:jc w:val="both"/>
        <w:rPr>
          <w:rFonts w:ascii="Arial" w:hAnsi="Arial" w:cs="Arial"/>
          <w:b/>
        </w:rPr>
      </w:pPr>
      <w:r w:rsidRPr="0021311A">
        <w:rPr>
          <w:rFonts w:ascii="Arial" w:hAnsi="Arial" w:cs="Arial"/>
          <w:b/>
        </w:rPr>
        <w:t>SCHOOL POLICY FOR THE EDUCATION OF PUPILS</w:t>
      </w:r>
      <w:r>
        <w:rPr>
          <w:rFonts w:ascii="Arial" w:hAnsi="Arial" w:cs="Arial"/>
          <w:b/>
        </w:rPr>
        <w:t xml:space="preserve"> WHO ARE LOOKED AFTER </w:t>
      </w:r>
    </w:p>
    <w:p w14:paraId="4681DFA1" w14:textId="77777777" w:rsidR="00C72122" w:rsidRDefault="00C72122" w:rsidP="00C72122">
      <w:pPr>
        <w:autoSpaceDE w:val="0"/>
        <w:autoSpaceDN w:val="0"/>
        <w:adjustRightInd w:val="0"/>
        <w:jc w:val="both"/>
        <w:rPr>
          <w:rFonts w:ascii="Arial" w:hAnsi="Arial" w:cs="Arial"/>
        </w:rPr>
      </w:pPr>
    </w:p>
    <w:p w14:paraId="7F6CF169" w14:textId="77777777" w:rsidR="00C72122" w:rsidRDefault="00C72122" w:rsidP="00C72122">
      <w:pPr>
        <w:autoSpaceDE w:val="0"/>
        <w:autoSpaceDN w:val="0"/>
        <w:adjustRightInd w:val="0"/>
        <w:jc w:val="both"/>
        <w:rPr>
          <w:rFonts w:ascii="Arial" w:hAnsi="Arial" w:cs="Arial"/>
        </w:rPr>
      </w:pPr>
      <w:r>
        <w:rPr>
          <w:rFonts w:ascii="Arial" w:hAnsi="Arial" w:cs="Arial"/>
        </w:rPr>
        <w:t xml:space="preserve">Gilfach </w:t>
      </w:r>
      <w:proofErr w:type="gramStart"/>
      <w:r>
        <w:rPr>
          <w:rFonts w:ascii="Arial" w:hAnsi="Arial" w:cs="Arial"/>
        </w:rPr>
        <w:t>Fargoed  and</w:t>
      </w:r>
      <w:proofErr w:type="gramEnd"/>
      <w:r>
        <w:rPr>
          <w:rFonts w:ascii="Arial" w:hAnsi="Arial" w:cs="Arial"/>
        </w:rPr>
        <w:t xml:space="preserve"> Park Primary  School Federation believes that in partnership with Caerphilly County Borough Council, as Corporate Parents we have a duty to safeguard and promote the education of Children who are Looked After.</w:t>
      </w:r>
    </w:p>
    <w:p w14:paraId="015EB34A" w14:textId="77777777" w:rsidR="00C72122" w:rsidRDefault="00C72122" w:rsidP="00C72122">
      <w:pPr>
        <w:autoSpaceDE w:val="0"/>
        <w:autoSpaceDN w:val="0"/>
        <w:adjustRightInd w:val="0"/>
        <w:jc w:val="both"/>
        <w:rPr>
          <w:rFonts w:ascii="Arial" w:hAnsi="Arial" w:cs="Arial"/>
        </w:rPr>
      </w:pPr>
      <w:bookmarkStart w:id="0" w:name="_GoBack"/>
      <w:bookmarkEnd w:id="0"/>
      <w:r>
        <w:rPr>
          <w:rFonts w:ascii="Arial" w:hAnsi="Arial" w:cs="Arial"/>
        </w:rPr>
        <w:t>This Policy sets out how school will support the education of Children who are Looked After at Gilfach Fargoed and Park Primary  Schools.</w:t>
      </w:r>
    </w:p>
    <w:p w14:paraId="2910DDE0" w14:textId="77777777" w:rsidR="00C72122" w:rsidRDefault="00C72122" w:rsidP="00C72122">
      <w:pPr>
        <w:autoSpaceDE w:val="0"/>
        <w:autoSpaceDN w:val="0"/>
        <w:adjustRightInd w:val="0"/>
        <w:jc w:val="both"/>
        <w:rPr>
          <w:rFonts w:ascii="Arial" w:hAnsi="Arial" w:cs="Arial"/>
        </w:rPr>
      </w:pPr>
    </w:p>
    <w:p w14:paraId="071C9280" w14:textId="77777777" w:rsidR="00C72122" w:rsidRPr="00DF5BAB" w:rsidRDefault="00C72122" w:rsidP="00C72122">
      <w:pPr>
        <w:autoSpaceDE w:val="0"/>
        <w:autoSpaceDN w:val="0"/>
        <w:adjustRightInd w:val="0"/>
        <w:jc w:val="both"/>
        <w:rPr>
          <w:rFonts w:ascii="Arial" w:hAnsi="Arial" w:cs="Arial"/>
          <w:b/>
          <w:u w:val="single"/>
        </w:rPr>
      </w:pPr>
      <w:r w:rsidRPr="00DF5BAB">
        <w:rPr>
          <w:rFonts w:ascii="Arial" w:hAnsi="Arial" w:cs="Arial"/>
          <w:b/>
          <w:u w:val="single"/>
        </w:rPr>
        <w:t>AIM:</w:t>
      </w:r>
    </w:p>
    <w:p w14:paraId="6E2CF959" w14:textId="77777777" w:rsidR="00C72122" w:rsidRDefault="00C72122" w:rsidP="00C72122">
      <w:pPr>
        <w:autoSpaceDE w:val="0"/>
        <w:autoSpaceDN w:val="0"/>
        <w:adjustRightInd w:val="0"/>
        <w:jc w:val="both"/>
        <w:rPr>
          <w:rFonts w:ascii="Arial" w:hAnsi="Arial" w:cs="Arial"/>
        </w:rPr>
      </w:pPr>
    </w:p>
    <w:p w14:paraId="4E66C068" w14:textId="77777777" w:rsidR="00C72122" w:rsidRPr="005036B4" w:rsidRDefault="00C72122" w:rsidP="005036B4">
      <w:pPr>
        <w:pStyle w:val="ListParagraph"/>
        <w:numPr>
          <w:ilvl w:val="0"/>
          <w:numId w:val="32"/>
        </w:numPr>
        <w:autoSpaceDE w:val="0"/>
        <w:autoSpaceDN w:val="0"/>
        <w:adjustRightInd w:val="0"/>
        <w:jc w:val="both"/>
        <w:rPr>
          <w:rFonts w:ascii="Arial" w:hAnsi="Arial" w:cs="Arial"/>
        </w:rPr>
      </w:pPr>
      <w:r w:rsidRPr="005036B4">
        <w:rPr>
          <w:rFonts w:ascii="Arial" w:hAnsi="Arial" w:cs="Arial"/>
        </w:rPr>
        <w:t>To provide a safe and secure environment, where there is belief in the abilities and potential of all children.</w:t>
      </w:r>
    </w:p>
    <w:p w14:paraId="5931637B" w14:textId="77777777" w:rsidR="00C72122" w:rsidRPr="005036B4" w:rsidRDefault="00C72122" w:rsidP="005036B4">
      <w:pPr>
        <w:pStyle w:val="ListParagraph"/>
        <w:numPr>
          <w:ilvl w:val="0"/>
          <w:numId w:val="32"/>
        </w:numPr>
        <w:autoSpaceDE w:val="0"/>
        <w:autoSpaceDN w:val="0"/>
        <w:adjustRightInd w:val="0"/>
        <w:jc w:val="both"/>
        <w:rPr>
          <w:rFonts w:ascii="Arial" w:hAnsi="Arial" w:cs="Arial"/>
        </w:rPr>
      </w:pPr>
      <w:r w:rsidRPr="005036B4">
        <w:rPr>
          <w:rFonts w:ascii="Arial" w:hAnsi="Arial" w:cs="Arial"/>
        </w:rPr>
        <w:t>To support our Children who are Looked After and give them equal access to every opportunity to achieve their potential and to enjoy learning.</w:t>
      </w:r>
    </w:p>
    <w:p w14:paraId="786A228D" w14:textId="77777777" w:rsidR="00C72122" w:rsidRPr="005036B4" w:rsidRDefault="00C72122" w:rsidP="005036B4">
      <w:pPr>
        <w:pStyle w:val="ListParagraph"/>
        <w:numPr>
          <w:ilvl w:val="0"/>
          <w:numId w:val="32"/>
        </w:numPr>
        <w:autoSpaceDE w:val="0"/>
        <w:autoSpaceDN w:val="0"/>
        <w:adjustRightInd w:val="0"/>
        <w:jc w:val="both"/>
        <w:rPr>
          <w:rFonts w:ascii="Arial" w:hAnsi="Arial" w:cs="Arial"/>
        </w:rPr>
      </w:pPr>
      <w:r w:rsidRPr="005036B4">
        <w:rPr>
          <w:rFonts w:ascii="Arial" w:hAnsi="Arial" w:cs="Arial"/>
        </w:rPr>
        <w:t>To fulfil our schools’ role as corporate parent, to promote and support the education of Children who are Looked After (pupils looked after by Caerphilly County Borough Council and/or other authorities).</w:t>
      </w:r>
    </w:p>
    <w:p w14:paraId="4A79261F" w14:textId="77777777" w:rsidR="00C72122" w:rsidRPr="005036B4" w:rsidRDefault="00C72122" w:rsidP="005036B4">
      <w:pPr>
        <w:pStyle w:val="ListParagraph"/>
        <w:numPr>
          <w:ilvl w:val="0"/>
          <w:numId w:val="32"/>
        </w:numPr>
        <w:autoSpaceDE w:val="0"/>
        <w:autoSpaceDN w:val="0"/>
        <w:adjustRightInd w:val="0"/>
        <w:jc w:val="both"/>
        <w:rPr>
          <w:rFonts w:ascii="Arial" w:hAnsi="Arial" w:cs="Arial"/>
        </w:rPr>
      </w:pPr>
      <w:r w:rsidRPr="005036B4">
        <w:rPr>
          <w:rFonts w:ascii="Arial" w:hAnsi="Arial" w:cs="Arial"/>
        </w:rPr>
        <w:t>To ensure that all school policies and procedures are inclusive to and followed for Children who are Looked After</w:t>
      </w:r>
    </w:p>
    <w:p w14:paraId="24B857AB" w14:textId="77777777" w:rsidR="00C72122" w:rsidRDefault="00C72122" w:rsidP="00C72122">
      <w:pPr>
        <w:autoSpaceDE w:val="0"/>
        <w:autoSpaceDN w:val="0"/>
        <w:adjustRightInd w:val="0"/>
        <w:jc w:val="both"/>
        <w:rPr>
          <w:rFonts w:ascii="Arial" w:hAnsi="Arial" w:cs="Arial"/>
        </w:rPr>
      </w:pPr>
    </w:p>
    <w:p w14:paraId="4F07FDE2" w14:textId="77777777" w:rsidR="00C72122" w:rsidRPr="00DF5BAB" w:rsidRDefault="00C72122" w:rsidP="00C72122">
      <w:pPr>
        <w:autoSpaceDE w:val="0"/>
        <w:autoSpaceDN w:val="0"/>
        <w:adjustRightInd w:val="0"/>
        <w:jc w:val="both"/>
        <w:rPr>
          <w:rFonts w:ascii="Arial" w:hAnsi="Arial" w:cs="Arial"/>
          <w:b/>
          <w:u w:val="single"/>
        </w:rPr>
      </w:pPr>
      <w:r w:rsidRPr="00DF5BAB">
        <w:rPr>
          <w:rFonts w:ascii="Arial" w:hAnsi="Arial" w:cs="Arial"/>
          <w:b/>
          <w:u w:val="single"/>
        </w:rPr>
        <w:t>The Headteacher will:</w:t>
      </w:r>
    </w:p>
    <w:p w14:paraId="00A39AE0" w14:textId="77777777" w:rsidR="00C72122" w:rsidRDefault="00C72122" w:rsidP="00C72122">
      <w:pPr>
        <w:autoSpaceDE w:val="0"/>
        <w:autoSpaceDN w:val="0"/>
        <w:adjustRightInd w:val="0"/>
        <w:jc w:val="both"/>
        <w:rPr>
          <w:rFonts w:ascii="Arial" w:hAnsi="Arial" w:cs="Arial"/>
        </w:rPr>
      </w:pPr>
    </w:p>
    <w:p w14:paraId="1F7939B3" w14:textId="77777777" w:rsidR="00C72122" w:rsidRDefault="00C72122" w:rsidP="00C72122">
      <w:pPr>
        <w:numPr>
          <w:ilvl w:val="0"/>
          <w:numId w:val="28"/>
        </w:numPr>
        <w:autoSpaceDE w:val="0"/>
        <w:autoSpaceDN w:val="0"/>
        <w:adjustRightInd w:val="0"/>
        <w:spacing w:after="0" w:line="240" w:lineRule="auto"/>
        <w:jc w:val="both"/>
        <w:rPr>
          <w:rFonts w:ascii="Arial" w:hAnsi="Arial" w:cs="Arial"/>
        </w:rPr>
      </w:pPr>
      <w:r>
        <w:rPr>
          <w:rFonts w:ascii="Arial" w:hAnsi="Arial" w:cs="Arial"/>
        </w:rPr>
        <w:t>nominate a designated officer for Children who are Looked After who will act as an advocate, co-ordinate support, ensure the PEP is completed and that a relevant plan is in place if the child has ALN in liaison with the LA.</w:t>
      </w:r>
    </w:p>
    <w:p w14:paraId="08A755F5" w14:textId="77777777" w:rsidR="00C72122" w:rsidRDefault="00C72122" w:rsidP="00C72122">
      <w:pPr>
        <w:numPr>
          <w:ilvl w:val="0"/>
          <w:numId w:val="28"/>
        </w:numPr>
        <w:autoSpaceDE w:val="0"/>
        <w:autoSpaceDN w:val="0"/>
        <w:adjustRightInd w:val="0"/>
        <w:spacing w:after="0" w:line="240" w:lineRule="auto"/>
        <w:jc w:val="both"/>
        <w:rPr>
          <w:rFonts w:ascii="Arial" w:hAnsi="Arial" w:cs="Arial"/>
        </w:rPr>
      </w:pPr>
      <w:r>
        <w:rPr>
          <w:rFonts w:ascii="Arial" w:hAnsi="Arial" w:cs="Arial"/>
        </w:rPr>
        <w:t>ensure that a school governor is nominated to oversee that the needs of Children who are Looked After in the school are taken into account at a school management level and to support the designated teacher. This should still be in place even if there are no Children who are Looked After on school role ( Section 20, Children and Young Persons Act 2008)</w:t>
      </w:r>
    </w:p>
    <w:p w14:paraId="16995363" w14:textId="77777777" w:rsidR="00C72122" w:rsidRPr="007E6D49" w:rsidRDefault="00C72122" w:rsidP="00C72122">
      <w:pPr>
        <w:numPr>
          <w:ilvl w:val="0"/>
          <w:numId w:val="28"/>
        </w:numPr>
        <w:autoSpaceDE w:val="0"/>
        <w:autoSpaceDN w:val="0"/>
        <w:adjustRightInd w:val="0"/>
        <w:spacing w:after="0" w:line="240" w:lineRule="auto"/>
        <w:jc w:val="both"/>
        <w:rPr>
          <w:rStyle w:val="Hyperlink"/>
          <w:rFonts w:ascii="Arial" w:hAnsi="Arial" w:cs="Arial"/>
        </w:rPr>
      </w:pPr>
      <w:r>
        <w:rPr>
          <w:rFonts w:ascii="Arial" w:hAnsi="Arial" w:cs="Arial"/>
        </w:rPr>
        <w:t>arrange time out for the designated teacher to attend where appropriate training and statutory Children who are Looked After review meetings.</w:t>
      </w:r>
    </w:p>
    <w:p w14:paraId="1320C1B7" w14:textId="77777777" w:rsidR="00C72122" w:rsidRPr="007E6D49" w:rsidRDefault="00C72122" w:rsidP="00C72122">
      <w:pPr>
        <w:pStyle w:val="ListParagraph"/>
        <w:numPr>
          <w:ilvl w:val="0"/>
          <w:numId w:val="28"/>
        </w:numPr>
        <w:autoSpaceDE w:val="0"/>
        <w:autoSpaceDN w:val="0"/>
        <w:adjustRightInd w:val="0"/>
        <w:spacing w:after="0" w:line="240" w:lineRule="auto"/>
        <w:jc w:val="both"/>
        <w:rPr>
          <w:rFonts w:ascii="Arial" w:hAnsi="Arial" w:cs="Arial"/>
        </w:rPr>
      </w:pPr>
      <w:r w:rsidRPr="007E6D49">
        <w:rPr>
          <w:rStyle w:val="Hyperlink"/>
          <w:rFonts w:ascii="Arial" w:hAnsi="Arial" w:cs="Arial"/>
        </w:rPr>
        <w:t>ensure that any new guidance is incorporated into school policy (as this will change regularly)</w:t>
      </w:r>
    </w:p>
    <w:p w14:paraId="6AB442E9" w14:textId="77777777" w:rsidR="00C72122" w:rsidRDefault="00C72122" w:rsidP="00C72122">
      <w:pPr>
        <w:numPr>
          <w:ilvl w:val="0"/>
          <w:numId w:val="28"/>
        </w:numPr>
        <w:autoSpaceDE w:val="0"/>
        <w:autoSpaceDN w:val="0"/>
        <w:adjustRightInd w:val="0"/>
        <w:spacing w:after="0" w:line="240" w:lineRule="auto"/>
        <w:jc w:val="both"/>
        <w:rPr>
          <w:rFonts w:ascii="Arial" w:hAnsi="Arial" w:cs="Arial"/>
        </w:rPr>
      </w:pPr>
      <w:r>
        <w:rPr>
          <w:rFonts w:ascii="Arial" w:hAnsi="Arial" w:cs="Arial"/>
        </w:rPr>
        <w:t>adhere to the local authority school admissions policy.</w:t>
      </w:r>
    </w:p>
    <w:p w14:paraId="2077DA66" w14:textId="77777777" w:rsidR="00C72122" w:rsidRDefault="00C72122" w:rsidP="00C72122">
      <w:pPr>
        <w:autoSpaceDE w:val="0"/>
        <w:autoSpaceDN w:val="0"/>
        <w:adjustRightInd w:val="0"/>
        <w:jc w:val="both"/>
        <w:rPr>
          <w:rFonts w:ascii="Arial" w:hAnsi="Arial" w:cs="Arial"/>
          <w:u w:val="single"/>
        </w:rPr>
      </w:pPr>
    </w:p>
    <w:p w14:paraId="31022C82" w14:textId="77777777" w:rsidR="00C72122" w:rsidRPr="0095656B" w:rsidRDefault="00C72122" w:rsidP="00C72122">
      <w:pPr>
        <w:autoSpaceDE w:val="0"/>
        <w:autoSpaceDN w:val="0"/>
        <w:adjustRightInd w:val="0"/>
        <w:jc w:val="both"/>
        <w:rPr>
          <w:rFonts w:ascii="Arial" w:hAnsi="Arial" w:cs="Arial"/>
          <w:b/>
          <w:u w:val="single"/>
        </w:rPr>
      </w:pPr>
      <w:r w:rsidRPr="0095656B">
        <w:rPr>
          <w:rFonts w:ascii="Arial" w:hAnsi="Arial" w:cs="Arial"/>
          <w:b/>
          <w:u w:val="single"/>
        </w:rPr>
        <w:t>The Designated Teacher will:</w:t>
      </w:r>
    </w:p>
    <w:p w14:paraId="3B724C92" w14:textId="77777777" w:rsidR="00C72122" w:rsidRDefault="00C72122" w:rsidP="00C72122">
      <w:pPr>
        <w:autoSpaceDE w:val="0"/>
        <w:autoSpaceDN w:val="0"/>
        <w:adjustRightInd w:val="0"/>
        <w:jc w:val="both"/>
        <w:rPr>
          <w:rFonts w:ascii="Arial" w:hAnsi="Arial" w:cs="Arial"/>
        </w:rPr>
      </w:pPr>
    </w:p>
    <w:p w14:paraId="2AF0529C" w14:textId="77777777" w:rsidR="00C72122" w:rsidRDefault="00C72122" w:rsidP="00C72122">
      <w:pPr>
        <w:numPr>
          <w:ilvl w:val="0"/>
          <w:numId w:val="29"/>
        </w:numPr>
        <w:autoSpaceDE w:val="0"/>
        <w:autoSpaceDN w:val="0"/>
        <w:adjustRightInd w:val="0"/>
        <w:spacing w:after="0" w:line="240" w:lineRule="auto"/>
        <w:jc w:val="both"/>
        <w:rPr>
          <w:rFonts w:ascii="Arial" w:hAnsi="Arial" w:cs="Arial"/>
        </w:rPr>
      </w:pPr>
      <w:r>
        <w:rPr>
          <w:rFonts w:ascii="Arial" w:hAnsi="Arial" w:cs="Arial"/>
        </w:rPr>
        <w:t>ensure that they have up to date knowledge of the care system and the impact being a looked after can have on a pupils educational outcomes</w:t>
      </w:r>
    </w:p>
    <w:p w14:paraId="609DEEC8" w14:textId="77777777" w:rsidR="00C72122" w:rsidRDefault="00C72122" w:rsidP="00C72122">
      <w:pPr>
        <w:numPr>
          <w:ilvl w:val="0"/>
          <w:numId w:val="29"/>
        </w:numPr>
        <w:autoSpaceDE w:val="0"/>
        <w:autoSpaceDN w:val="0"/>
        <w:adjustRightInd w:val="0"/>
        <w:spacing w:after="0" w:line="240" w:lineRule="auto"/>
        <w:jc w:val="both"/>
        <w:rPr>
          <w:rFonts w:ascii="Arial" w:hAnsi="Arial" w:cs="Arial"/>
        </w:rPr>
      </w:pPr>
      <w:r>
        <w:rPr>
          <w:rFonts w:ascii="Arial" w:hAnsi="Arial" w:cs="Arial"/>
        </w:rPr>
        <w:lastRenderedPageBreak/>
        <w:t>maintain (with the support of electronic systems) an up to date record of all pupils who are CLA on the school roll</w:t>
      </w:r>
    </w:p>
    <w:p w14:paraId="25DE4CC5" w14:textId="77777777" w:rsidR="00C72122" w:rsidRDefault="00C72122" w:rsidP="00C72122">
      <w:pPr>
        <w:numPr>
          <w:ilvl w:val="0"/>
          <w:numId w:val="29"/>
        </w:numPr>
        <w:autoSpaceDE w:val="0"/>
        <w:autoSpaceDN w:val="0"/>
        <w:adjustRightInd w:val="0"/>
        <w:spacing w:after="0" w:line="240" w:lineRule="auto"/>
        <w:jc w:val="both"/>
        <w:rPr>
          <w:rFonts w:ascii="Arial" w:hAnsi="Arial" w:cs="Arial"/>
        </w:rPr>
      </w:pPr>
      <w:r>
        <w:rPr>
          <w:rFonts w:ascii="Arial" w:hAnsi="Arial" w:cs="Arial"/>
        </w:rPr>
        <w:t>track and monitor progress of individual pupils who are looked after.</w:t>
      </w:r>
    </w:p>
    <w:p w14:paraId="5C33DA70" w14:textId="77777777" w:rsidR="00C72122" w:rsidRDefault="00C72122" w:rsidP="00C72122">
      <w:pPr>
        <w:numPr>
          <w:ilvl w:val="0"/>
          <w:numId w:val="29"/>
        </w:numPr>
        <w:autoSpaceDE w:val="0"/>
        <w:autoSpaceDN w:val="0"/>
        <w:adjustRightInd w:val="0"/>
        <w:spacing w:after="0" w:line="240" w:lineRule="auto"/>
        <w:jc w:val="both"/>
        <w:rPr>
          <w:rFonts w:ascii="Arial" w:hAnsi="Arial" w:cs="Arial"/>
        </w:rPr>
      </w:pPr>
      <w:r>
        <w:rPr>
          <w:rFonts w:ascii="Arial" w:hAnsi="Arial" w:cs="Arial"/>
        </w:rPr>
        <w:t>track and monitor the attendance of pupils who are looked after</w:t>
      </w:r>
    </w:p>
    <w:p w14:paraId="4C4FCF5B" w14:textId="77777777" w:rsidR="00C72122" w:rsidRDefault="00C72122" w:rsidP="00C72122">
      <w:pPr>
        <w:numPr>
          <w:ilvl w:val="0"/>
          <w:numId w:val="29"/>
        </w:numPr>
        <w:autoSpaceDE w:val="0"/>
        <w:autoSpaceDN w:val="0"/>
        <w:adjustRightInd w:val="0"/>
        <w:spacing w:after="0" w:line="240" w:lineRule="auto"/>
        <w:jc w:val="both"/>
        <w:rPr>
          <w:rFonts w:ascii="Arial" w:hAnsi="Arial" w:cs="Arial"/>
        </w:rPr>
      </w:pPr>
      <w:r>
        <w:rPr>
          <w:rFonts w:ascii="Arial" w:hAnsi="Arial" w:cs="Arial"/>
        </w:rPr>
        <w:t>Ensure educational information is transferred speedily between agencies, new schools and individuals</w:t>
      </w:r>
    </w:p>
    <w:p w14:paraId="2CD2B9A4" w14:textId="77777777" w:rsidR="00C72122" w:rsidRPr="00E51F92" w:rsidRDefault="00C72122" w:rsidP="00C72122">
      <w:pPr>
        <w:numPr>
          <w:ilvl w:val="0"/>
          <w:numId w:val="29"/>
        </w:numPr>
        <w:autoSpaceDE w:val="0"/>
        <w:autoSpaceDN w:val="0"/>
        <w:adjustRightInd w:val="0"/>
        <w:spacing w:after="0" w:line="240" w:lineRule="auto"/>
        <w:jc w:val="both"/>
        <w:rPr>
          <w:rFonts w:ascii="Arial" w:hAnsi="Arial" w:cs="Arial"/>
        </w:rPr>
      </w:pPr>
      <w:r>
        <w:rPr>
          <w:rFonts w:ascii="Arial" w:hAnsi="Arial" w:cs="Arial"/>
        </w:rPr>
        <w:t>ensure that there is a high quality Personal Education Plan (PEP) for each pupil who is looked after, to include appropriate targets and provide guidance on the implementation of the plan</w:t>
      </w:r>
    </w:p>
    <w:p w14:paraId="2B288B6A" w14:textId="77777777" w:rsidR="00C72122" w:rsidRDefault="00C72122" w:rsidP="00C72122">
      <w:pPr>
        <w:numPr>
          <w:ilvl w:val="0"/>
          <w:numId w:val="29"/>
        </w:numPr>
        <w:autoSpaceDE w:val="0"/>
        <w:autoSpaceDN w:val="0"/>
        <w:adjustRightInd w:val="0"/>
        <w:spacing w:after="0" w:line="240" w:lineRule="auto"/>
        <w:jc w:val="both"/>
        <w:rPr>
          <w:rFonts w:ascii="Arial" w:hAnsi="Arial" w:cs="Arial"/>
        </w:rPr>
      </w:pPr>
      <w:r>
        <w:rPr>
          <w:rFonts w:ascii="Arial" w:hAnsi="Arial" w:cs="Arial"/>
        </w:rPr>
        <w:t>ensure the school shares and supports high expectations for Children who are Looked After</w:t>
      </w:r>
    </w:p>
    <w:p w14:paraId="4D793C3F" w14:textId="77777777" w:rsidR="00C72122" w:rsidRDefault="00C72122" w:rsidP="00C72122">
      <w:pPr>
        <w:numPr>
          <w:ilvl w:val="0"/>
          <w:numId w:val="29"/>
        </w:numPr>
        <w:autoSpaceDE w:val="0"/>
        <w:autoSpaceDN w:val="0"/>
        <w:adjustRightInd w:val="0"/>
        <w:spacing w:after="0" w:line="240" w:lineRule="auto"/>
        <w:jc w:val="both"/>
        <w:rPr>
          <w:rFonts w:ascii="Arial" w:hAnsi="Arial" w:cs="Arial"/>
        </w:rPr>
      </w:pPr>
      <w:r>
        <w:rPr>
          <w:rFonts w:ascii="Arial" w:hAnsi="Arial" w:cs="Arial"/>
        </w:rPr>
        <w:t>ensure a culture of positive collaboration is fostered. Where communication difficulties arise with social workers or foster carers, contact is made with the LA</w:t>
      </w:r>
    </w:p>
    <w:p w14:paraId="3F091574" w14:textId="77777777" w:rsidR="00C72122" w:rsidRDefault="00C72122" w:rsidP="00C72122">
      <w:pPr>
        <w:numPr>
          <w:ilvl w:val="0"/>
          <w:numId w:val="29"/>
        </w:numPr>
        <w:autoSpaceDE w:val="0"/>
        <w:autoSpaceDN w:val="0"/>
        <w:adjustRightInd w:val="0"/>
        <w:spacing w:after="0" w:line="240" w:lineRule="auto"/>
        <w:jc w:val="both"/>
        <w:rPr>
          <w:rFonts w:ascii="Arial" w:hAnsi="Arial" w:cs="Arial"/>
        </w:rPr>
      </w:pPr>
      <w:r>
        <w:rPr>
          <w:rFonts w:ascii="Arial" w:hAnsi="Arial" w:cs="Arial"/>
        </w:rPr>
        <w:t>Encourage a pupil who is looked after to engage after school clubs, the school council or additional revision session where appropriate</w:t>
      </w:r>
    </w:p>
    <w:p w14:paraId="5A88D170" w14:textId="77777777" w:rsidR="00C72122" w:rsidRDefault="00C72122" w:rsidP="00C72122">
      <w:pPr>
        <w:numPr>
          <w:ilvl w:val="0"/>
          <w:numId w:val="29"/>
        </w:numPr>
        <w:autoSpaceDE w:val="0"/>
        <w:autoSpaceDN w:val="0"/>
        <w:adjustRightInd w:val="0"/>
        <w:spacing w:after="0" w:line="240" w:lineRule="auto"/>
        <w:jc w:val="both"/>
        <w:rPr>
          <w:rFonts w:ascii="Arial" w:hAnsi="Arial" w:cs="Arial"/>
        </w:rPr>
      </w:pPr>
      <w:r>
        <w:rPr>
          <w:rFonts w:ascii="Arial" w:hAnsi="Arial" w:cs="Arial"/>
        </w:rPr>
        <w:t xml:space="preserve">Refer a pupil who looked after for school based counselling if required or provide the pupil with a safe place, if appropriate </w:t>
      </w:r>
    </w:p>
    <w:p w14:paraId="4DD7AEC5" w14:textId="77777777" w:rsidR="00C72122" w:rsidRDefault="00C72122" w:rsidP="00C72122">
      <w:pPr>
        <w:numPr>
          <w:ilvl w:val="0"/>
          <w:numId w:val="29"/>
        </w:numPr>
        <w:autoSpaceDE w:val="0"/>
        <w:autoSpaceDN w:val="0"/>
        <w:adjustRightInd w:val="0"/>
        <w:spacing w:after="0" w:line="240" w:lineRule="auto"/>
        <w:jc w:val="both"/>
        <w:rPr>
          <w:rFonts w:ascii="Arial" w:hAnsi="Arial" w:cs="Arial"/>
        </w:rPr>
      </w:pPr>
      <w:r>
        <w:rPr>
          <w:rFonts w:ascii="Arial" w:hAnsi="Arial" w:cs="Arial"/>
        </w:rPr>
        <w:t>ensure that there are positive links between carer and the school</w:t>
      </w:r>
    </w:p>
    <w:p w14:paraId="6658A9C9" w14:textId="77777777" w:rsidR="00C72122" w:rsidRDefault="00C72122" w:rsidP="00C72122">
      <w:pPr>
        <w:numPr>
          <w:ilvl w:val="0"/>
          <w:numId w:val="29"/>
        </w:numPr>
        <w:autoSpaceDE w:val="0"/>
        <w:autoSpaceDN w:val="0"/>
        <w:adjustRightInd w:val="0"/>
        <w:spacing w:after="0" w:line="240" w:lineRule="auto"/>
        <w:jc w:val="both"/>
        <w:rPr>
          <w:rFonts w:ascii="Arial" w:hAnsi="Arial" w:cs="Arial"/>
        </w:rPr>
      </w:pPr>
      <w:r>
        <w:rPr>
          <w:rFonts w:ascii="Arial" w:hAnsi="Arial" w:cs="Arial"/>
        </w:rPr>
        <w:t>ensure that Children who are Looked After, along with all children are listened to and have equal opportunity for pastoral support in school</w:t>
      </w:r>
    </w:p>
    <w:p w14:paraId="72766546" w14:textId="77777777" w:rsidR="00C72122" w:rsidRDefault="00C72122" w:rsidP="00C72122">
      <w:pPr>
        <w:numPr>
          <w:ilvl w:val="0"/>
          <w:numId w:val="29"/>
        </w:numPr>
        <w:autoSpaceDE w:val="0"/>
        <w:autoSpaceDN w:val="0"/>
        <w:adjustRightInd w:val="0"/>
        <w:spacing w:after="0" w:line="240" w:lineRule="auto"/>
        <w:jc w:val="both"/>
        <w:rPr>
          <w:rFonts w:ascii="Arial" w:hAnsi="Arial" w:cs="Arial"/>
        </w:rPr>
      </w:pPr>
      <w:r w:rsidRPr="00E51F92">
        <w:rPr>
          <w:rFonts w:ascii="Arial" w:hAnsi="Arial" w:cs="Arial"/>
        </w:rPr>
        <w:t xml:space="preserve">ensure the child’s educational needs are identified in consultation with his/her teacher(s) in order to address them by setting realistic challenges and academic targets.  </w:t>
      </w:r>
    </w:p>
    <w:p w14:paraId="431825CA" w14:textId="77777777" w:rsidR="00C72122" w:rsidRPr="00E51F92" w:rsidRDefault="00C72122" w:rsidP="00C72122">
      <w:pPr>
        <w:numPr>
          <w:ilvl w:val="0"/>
          <w:numId w:val="29"/>
        </w:numPr>
        <w:autoSpaceDE w:val="0"/>
        <w:autoSpaceDN w:val="0"/>
        <w:adjustRightInd w:val="0"/>
        <w:spacing w:after="0" w:line="240" w:lineRule="auto"/>
        <w:jc w:val="both"/>
        <w:rPr>
          <w:rFonts w:ascii="Arial" w:hAnsi="Arial" w:cs="Arial"/>
        </w:rPr>
      </w:pPr>
      <w:r w:rsidRPr="00E51F92">
        <w:rPr>
          <w:rFonts w:ascii="Arial" w:hAnsi="Arial" w:cs="Arial"/>
        </w:rPr>
        <w:t xml:space="preserve">ensure the school is represented at the </w:t>
      </w:r>
      <w:r>
        <w:rPr>
          <w:rFonts w:ascii="Arial" w:hAnsi="Arial" w:cs="Arial"/>
        </w:rPr>
        <w:t xml:space="preserve">Children who are Looked After </w:t>
      </w:r>
      <w:r w:rsidRPr="00E51F92">
        <w:rPr>
          <w:rFonts w:ascii="Arial" w:hAnsi="Arial" w:cs="Arial"/>
        </w:rPr>
        <w:t>Reviews and/or the schools consultation document is completed and returned to the Independent Reviewing Officer</w:t>
      </w:r>
    </w:p>
    <w:p w14:paraId="106E9DDD" w14:textId="77777777" w:rsidR="00C72122" w:rsidRDefault="00C72122" w:rsidP="00C72122">
      <w:pPr>
        <w:numPr>
          <w:ilvl w:val="0"/>
          <w:numId w:val="29"/>
        </w:numPr>
        <w:autoSpaceDE w:val="0"/>
        <w:autoSpaceDN w:val="0"/>
        <w:adjustRightInd w:val="0"/>
        <w:spacing w:after="0" w:line="240" w:lineRule="auto"/>
        <w:jc w:val="both"/>
        <w:rPr>
          <w:rFonts w:ascii="Arial" w:hAnsi="Arial" w:cs="Arial"/>
        </w:rPr>
      </w:pPr>
      <w:r w:rsidRPr="00E51F92">
        <w:rPr>
          <w:rFonts w:ascii="Arial" w:hAnsi="Arial" w:cs="Arial"/>
        </w:rPr>
        <w:t xml:space="preserve">ensure any issues arising that might threaten the school placement are addressed without delay. All steps should be taken to prevent exclusion, including </w:t>
      </w:r>
      <w:r>
        <w:rPr>
          <w:rFonts w:ascii="Arial" w:hAnsi="Arial" w:cs="Arial"/>
        </w:rPr>
        <w:t>referral to appropriate agencies.</w:t>
      </w:r>
    </w:p>
    <w:p w14:paraId="7EAAD4D7" w14:textId="77777777" w:rsidR="00C72122" w:rsidRDefault="00C72122" w:rsidP="00C72122">
      <w:pPr>
        <w:autoSpaceDE w:val="0"/>
        <w:autoSpaceDN w:val="0"/>
        <w:adjustRightInd w:val="0"/>
        <w:jc w:val="both"/>
        <w:rPr>
          <w:rFonts w:ascii="Arial" w:hAnsi="Arial" w:cs="Arial"/>
          <w:b/>
          <w:u w:val="single"/>
        </w:rPr>
      </w:pPr>
    </w:p>
    <w:p w14:paraId="7AB426BA" w14:textId="77777777" w:rsidR="00C72122" w:rsidRPr="00AA7A2A" w:rsidRDefault="00C72122" w:rsidP="00C72122">
      <w:pPr>
        <w:autoSpaceDE w:val="0"/>
        <w:autoSpaceDN w:val="0"/>
        <w:adjustRightInd w:val="0"/>
        <w:jc w:val="both"/>
        <w:rPr>
          <w:rFonts w:ascii="Arial" w:hAnsi="Arial" w:cs="Arial"/>
          <w:b/>
          <w:u w:val="single"/>
        </w:rPr>
      </w:pPr>
      <w:r w:rsidRPr="00AA7A2A">
        <w:rPr>
          <w:rFonts w:ascii="Arial" w:hAnsi="Arial" w:cs="Arial"/>
          <w:b/>
          <w:u w:val="single"/>
        </w:rPr>
        <w:t>Governors will:</w:t>
      </w:r>
    </w:p>
    <w:p w14:paraId="6C3E99B1" w14:textId="77777777" w:rsidR="00C72122" w:rsidRDefault="00C72122" w:rsidP="00C72122">
      <w:pPr>
        <w:autoSpaceDE w:val="0"/>
        <w:autoSpaceDN w:val="0"/>
        <w:adjustRightInd w:val="0"/>
        <w:jc w:val="both"/>
        <w:rPr>
          <w:rFonts w:ascii="Arial" w:hAnsi="Arial" w:cs="Arial"/>
        </w:rPr>
      </w:pPr>
    </w:p>
    <w:p w14:paraId="389AF956" w14:textId="77777777" w:rsidR="00C72122" w:rsidRDefault="00C72122" w:rsidP="00C72122">
      <w:pPr>
        <w:numPr>
          <w:ilvl w:val="0"/>
          <w:numId w:val="30"/>
        </w:numPr>
        <w:autoSpaceDE w:val="0"/>
        <w:autoSpaceDN w:val="0"/>
        <w:adjustRightInd w:val="0"/>
        <w:spacing w:after="0" w:line="240" w:lineRule="auto"/>
        <w:jc w:val="both"/>
        <w:rPr>
          <w:rFonts w:ascii="Arial" w:hAnsi="Arial" w:cs="Arial"/>
        </w:rPr>
      </w:pPr>
      <w:r>
        <w:rPr>
          <w:rFonts w:ascii="Arial" w:hAnsi="Arial" w:cs="Arial"/>
        </w:rPr>
        <w:t>support the Local Authority in its statutory duty to promote the educational achievement of pupils who are looked after</w:t>
      </w:r>
    </w:p>
    <w:p w14:paraId="2C5C3096" w14:textId="77777777" w:rsidR="00C72122" w:rsidRPr="00EE4001" w:rsidRDefault="00C72122" w:rsidP="00C72122">
      <w:pPr>
        <w:numPr>
          <w:ilvl w:val="0"/>
          <w:numId w:val="30"/>
        </w:numPr>
        <w:autoSpaceDE w:val="0"/>
        <w:autoSpaceDN w:val="0"/>
        <w:adjustRightInd w:val="0"/>
        <w:spacing w:after="0" w:line="240" w:lineRule="auto"/>
        <w:jc w:val="both"/>
        <w:rPr>
          <w:rFonts w:ascii="Arial" w:hAnsi="Arial" w:cs="Arial"/>
        </w:rPr>
      </w:pPr>
      <w:r>
        <w:rPr>
          <w:rFonts w:ascii="Arial" w:hAnsi="Arial" w:cs="Arial"/>
        </w:rPr>
        <w:t>e</w:t>
      </w:r>
      <w:r w:rsidRPr="00EE4001">
        <w:rPr>
          <w:rFonts w:ascii="Arial" w:hAnsi="Arial" w:cs="Arial"/>
        </w:rPr>
        <w:t xml:space="preserve">nsure that </w:t>
      </w:r>
      <w:r>
        <w:rPr>
          <w:rFonts w:ascii="Arial" w:hAnsi="Arial" w:cs="Arial"/>
        </w:rPr>
        <w:t>t</w:t>
      </w:r>
      <w:r w:rsidRPr="00EE4001">
        <w:rPr>
          <w:rFonts w:ascii="Arial" w:hAnsi="Arial" w:cs="Arial"/>
        </w:rPr>
        <w:t xml:space="preserve">he Pupil Deprivation Grant (PDG) is </w:t>
      </w:r>
      <w:r>
        <w:rPr>
          <w:rFonts w:ascii="Arial" w:hAnsi="Arial" w:cs="Arial"/>
        </w:rPr>
        <w:t>effectively used</w:t>
      </w:r>
      <w:r w:rsidRPr="00EE4001">
        <w:rPr>
          <w:rFonts w:ascii="Arial" w:hAnsi="Arial" w:cs="Arial"/>
        </w:rPr>
        <w:t xml:space="preserve"> to overcome additional barriers that prevent learners from disadvantaged backgrounds achieve their full potential</w:t>
      </w:r>
    </w:p>
    <w:p w14:paraId="67C0A3E3" w14:textId="77777777" w:rsidR="00C72122" w:rsidRDefault="00C72122" w:rsidP="00C72122">
      <w:pPr>
        <w:numPr>
          <w:ilvl w:val="0"/>
          <w:numId w:val="30"/>
        </w:numPr>
        <w:autoSpaceDE w:val="0"/>
        <w:autoSpaceDN w:val="0"/>
        <w:adjustRightInd w:val="0"/>
        <w:spacing w:after="0" w:line="240" w:lineRule="auto"/>
        <w:jc w:val="both"/>
        <w:rPr>
          <w:rFonts w:ascii="Arial" w:hAnsi="Arial" w:cs="Arial"/>
        </w:rPr>
      </w:pPr>
      <w:r>
        <w:rPr>
          <w:rFonts w:ascii="Arial" w:hAnsi="Arial" w:cs="Arial"/>
        </w:rPr>
        <w:t>monitor the impact of the use of the PDG grant as well as other interventions put in place to support Looked After pupils</w:t>
      </w:r>
    </w:p>
    <w:p w14:paraId="645C1A8C" w14:textId="77777777" w:rsidR="00C72122" w:rsidRDefault="00C72122" w:rsidP="00C72122">
      <w:pPr>
        <w:numPr>
          <w:ilvl w:val="0"/>
          <w:numId w:val="30"/>
        </w:numPr>
        <w:autoSpaceDE w:val="0"/>
        <w:autoSpaceDN w:val="0"/>
        <w:adjustRightInd w:val="0"/>
        <w:spacing w:after="0" w:line="240" w:lineRule="auto"/>
        <w:jc w:val="both"/>
        <w:rPr>
          <w:rFonts w:ascii="Arial" w:hAnsi="Arial" w:cs="Arial"/>
        </w:rPr>
      </w:pPr>
      <w:r>
        <w:rPr>
          <w:rFonts w:ascii="Arial" w:hAnsi="Arial" w:cs="Arial"/>
        </w:rPr>
        <w:t>support the inclusive ethos within the school as stated in the aims in this policy.</w:t>
      </w:r>
    </w:p>
    <w:p w14:paraId="3C7359F5" w14:textId="77777777" w:rsidR="00C72122" w:rsidRDefault="00C72122" w:rsidP="00C72122">
      <w:pPr>
        <w:autoSpaceDE w:val="0"/>
        <w:autoSpaceDN w:val="0"/>
        <w:adjustRightInd w:val="0"/>
        <w:jc w:val="both"/>
        <w:rPr>
          <w:rFonts w:ascii="Arial" w:hAnsi="Arial" w:cs="Arial"/>
        </w:rPr>
      </w:pPr>
    </w:p>
    <w:p w14:paraId="304ED177" w14:textId="77777777" w:rsidR="00C72122" w:rsidRPr="00C06CF8" w:rsidRDefault="00C72122" w:rsidP="00C72122">
      <w:pPr>
        <w:autoSpaceDE w:val="0"/>
        <w:autoSpaceDN w:val="0"/>
        <w:adjustRightInd w:val="0"/>
        <w:jc w:val="both"/>
        <w:rPr>
          <w:rFonts w:ascii="Arial" w:hAnsi="Arial" w:cs="Arial"/>
          <w:b/>
          <w:u w:val="single"/>
        </w:rPr>
      </w:pPr>
      <w:r w:rsidRPr="00C06CF8">
        <w:rPr>
          <w:rFonts w:ascii="Arial" w:hAnsi="Arial" w:cs="Arial"/>
          <w:b/>
          <w:u w:val="single"/>
        </w:rPr>
        <w:t>School staff will:</w:t>
      </w:r>
    </w:p>
    <w:p w14:paraId="5AC68451" w14:textId="77777777" w:rsidR="00C72122" w:rsidRDefault="00C72122" w:rsidP="00C72122">
      <w:pPr>
        <w:autoSpaceDE w:val="0"/>
        <w:autoSpaceDN w:val="0"/>
        <w:adjustRightInd w:val="0"/>
        <w:jc w:val="both"/>
        <w:rPr>
          <w:rFonts w:ascii="Arial" w:hAnsi="Arial" w:cs="Arial"/>
        </w:rPr>
      </w:pPr>
    </w:p>
    <w:p w14:paraId="0CCEF936" w14:textId="77777777" w:rsidR="00C72122" w:rsidRDefault="00C72122" w:rsidP="00C72122">
      <w:pPr>
        <w:numPr>
          <w:ilvl w:val="0"/>
          <w:numId w:val="31"/>
        </w:numPr>
        <w:autoSpaceDE w:val="0"/>
        <w:autoSpaceDN w:val="0"/>
        <w:adjustRightInd w:val="0"/>
        <w:spacing w:after="0" w:line="240" w:lineRule="auto"/>
        <w:jc w:val="both"/>
        <w:rPr>
          <w:rFonts w:ascii="Arial" w:hAnsi="Arial" w:cs="Arial"/>
        </w:rPr>
      </w:pPr>
      <w:r>
        <w:rPr>
          <w:rFonts w:ascii="Arial" w:hAnsi="Arial" w:cs="Arial"/>
        </w:rPr>
        <w:t>aim to ensure that the planning, delivery and assessment of lessons impacts on the academic attainment and progress of Children who are Looked After.</w:t>
      </w:r>
    </w:p>
    <w:p w14:paraId="7B3B41AA" w14:textId="77777777" w:rsidR="00C72122" w:rsidRDefault="00C72122" w:rsidP="00C72122">
      <w:pPr>
        <w:numPr>
          <w:ilvl w:val="0"/>
          <w:numId w:val="31"/>
        </w:numPr>
        <w:autoSpaceDE w:val="0"/>
        <w:autoSpaceDN w:val="0"/>
        <w:adjustRightInd w:val="0"/>
        <w:spacing w:after="0" w:line="240" w:lineRule="auto"/>
        <w:jc w:val="both"/>
        <w:rPr>
          <w:rFonts w:ascii="Arial" w:hAnsi="Arial" w:cs="Arial"/>
        </w:rPr>
      </w:pPr>
      <w:r>
        <w:rPr>
          <w:rFonts w:ascii="Arial" w:hAnsi="Arial" w:cs="Arial"/>
        </w:rPr>
        <w:t>develop a classroom curriculum that both engages and motivates pupils to learn.</w:t>
      </w:r>
    </w:p>
    <w:p w14:paraId="2B5307AD" w14:textId="77777777" w:rsidR="00C72122" w:rsidRDefault="00C72122" w:rsidP="00C72122">
      <w:pPr>
        <w:numPr>
          <w:ilvl w:val="0"/>
          <w:numId w:val="31"/>
        </w:numPr>
        <w:autoSpaceDE w:val="0"/>
        <w:autoSpaceDN w:val="0"/>
        <w:adjustRightInd w:val="0"/>
        <w:spacing w:after="0" w:line="240" w:lineRule="auto"/>
        <w:jc w:val="both"/>
        <w:rPr>
          <w:rFonts w:ascii="Arial" w:hAnsi="Arial" w:cs="Arial"/>
        </w:rPr>
      </w:pPr>
      <w:r>
        <w:rPr>
          <w:rFonts w:ascii="Arial" w:hAnsi="Arial" w:cs="Arial"/>
        </w:rPr>
        <w:t>s</w:t>
      </w:r>
      <w:r w:rsidRPr="00C06CF8">
        <w:rPr>
          <w:rFonts w:ascii="Arial" w:hAnsi="Arial" w:cs="Arial"/>
        </w:rPr>
        <w:t>upport the wellbeing</w:t>
      </w:r>
      <w:r>
        <w:rPr>
          <w:rFonts w:ascii="Arial" w:hAnsi="Arial" w:cs="Arial"/>
        </w:rPr>
        <w:t xml:space="preserve"> of</w:t>
      </w:r>
      <w:r w:rsidRPr="00C06CF8">
        <w:rPr>
          <w:rFonts w:ascii="Arial" w:hAnsi="Arial" w:cs="Arial"/>
        </w:rPr>
        <w:t xml:space="preserve"> </w:t>
      </w:r>
      <w:r>
        <w:rPr>
          <w:rFonts w:ascii="Arial" w:hAnsi="Arial" w:cs="Arial"/>
        </w:rPr>
        <w:t xml:space="preserve">Children who are Looked After </w:t>
      </w:r>
      <w:r w:rsidRPr="00C06CF8">
        <w:rPr>
          <w:rFonts w:ascii="Arial" w:hAnsi="Arial" w:cs="Arial"/>
        </w:rPr>
        <w:t xml:space="preserve">through the </w:t>
      </w:r>
      <w:r>
        <w:rPr>
          <w:rFonts w:ascii="Arial" w:hAnsi="Arial" w:cs="Arial"/>
        </w:rPr>
        <w:t xml:space="preserve">PSE/ Health and Wellbeing </w:t>
      </w:r>
      <w:r w:rsidRPr="00C06CF8">
        <w:rPr>
          <w:rFonts w:ascii="Arial" w:hAnsi="Arial" w:cs="Arial"/>
        </w:rPr>
        <w:t xml:space="preserve">curriculum </w:t>
      </w:r>
      <w:r>
        <w:rPr>
          <w:rFonts w:ascii="Arial" w:hAnsi="Arial" w:cs="Arial"/>
        </w:rPr>
        <w:t>and through high quality pastoral support.</w:t>
      </w:r>
    </w:p>
    <w:p w14:paraId="2B5A477F" w14:textId="77777777" w:rsidR="00C72122" w:rsidRDefault="00C72122" w:rsidP="00C72122">
      <w:pPr>
        <w:numPr>
          <w:ilvl w:val="0"/>
          <w:numId w:val="31"/>
        </w:numPr>
        <w:autoSpaceDE w:val="0"/>
        <w:autoSpaceDN w:val="0"/>
        <w:adjustRightInd w:val="0"/>
        <w:spacing w:after="0" w:line="240" w:lineRule="auto"/>
        <w:jc w:val="both"/>
        <w:rPr>
          <w:rFonts w:ascii="Arial" w:hAnsi="Arial" w:cs="Arial"/>
        </w:rPr>
      </w:pPr>
      <w:r>
        <w:rPr>
          <w:rFonts w:ascii="Arial" w:hAnsi="Arial" w:cs="Arial"/>
        </w:rPr>
        <w:lastRenderedPageBreak/>
        <w:t>ensure that targets in Personal Education Plans are both aspirational and realistic targets and progress against these targets is tracked appropriately.</w:t>
      </w:r>
    </w:p>
    <w:p w14:paraId="4175B033" w14:textId="77777777" w:rsidR="00C72122" w:rsidRDefault="00C72122" w:rsidP="00C72122">
      <w:pPr>
        <w:numPr>
          <w:ilvl w:val="0"/>
          <w:numId w:val="31"/>
        </w:numPr>
        <w:autoSpaceDE w:val="0"/>
        <w:autoSpaceDN w:val="0"/>
        <w:adjustRightInd w:val="0"/>
        <w:spacing w:after="0" w:line="240" w:lineRule="auto"/>
        <w:jc w:val="both"/>
        <w:rPr>
          <w:rFonts w:ascii="Arial" w:hAnsi="Arial" w:cs="Arial"/>
        </w:rPr>
      </w:pPr>
      <w:r>
        <w:rPr>
          <w:rFonts w:ascii="Arial" w:hAnsi="Arial" w:cs="Arial"/>
        </w:rPr>
        <w:t>provide appropriate evidence to demonstrate progress against the targets stated in Personal Education Plans.</w:t>
      </w:r>
    </w:p>
    <w:p w14:paraId="5AF55EEE" w14:textId="77777777" w:rsidR="00C72122" w:rsidRPr="00C06CF8" w:rsidRDefault="00C72122" w:rsidP="00C72122">
      <w:pPr>
        <w:autoSpaceDE w:val="0"/>
        <w:autoSpaceDN w:val="0"/>
        <w:adjustRightInd w:val="0"/>
        <w:jc w:val="both"/>
        <w:rPr>
          <w:rFonts w:ascii="Arial" w:hAnsi="Arial" w:cs="Arial"/>
        </w:rPr>
      </w:pPr>
    </w:p>
    <w:p w14:paraId="134349AB" w14:textId="77777777" w:rsidR="00C72122" w:rsidRDefault="00C72122" w:rsidP="00C72122">
      <w:pPr>
        <w:autoSpaceDE w:val="0"/>
        <w:autoSpaceDN w:val="0"/>
        <w:adjustRightInd w:val="0"/>
        <w:jc w:val="both"/>
        <w:rPr>
          <w:rFonts w:ascii="Arial" w:hAnsi="Arial" w:cs="Arial"/>
          <w:color w:val="FF0000"/>
        </w:rPr>
      </w:pPr>
    </w:p>
    <w:p w14:paraId="176DED6E" w14:textId="77777777" w:rsidR="00C72122" w:rsidRDefault="00C72122" w:rsidP="00C72122">
      <w:pPr>
        <w:autoSpaceDE w:val="0"/>
        <w:autoSpaceDN w:val="0"/>
        <w:adjustRightInd w:val="0"/>
        <w:jc w:val="both"/>
        <w:rPr>
          <w:rFonts w:ascii="Arial" w:hAnsi="Arial" w:cs="Arial"/>
        </w:rPr>
      </w:pPr>
      <w:r w:rsidRPr="00ED1E9D">
        <w:rPr>
          <w:rFonts w:ascii="Arial" w:hAnsi="Arial" w:cs="Arial"/>
        </w:rPr>
        <w:t>In respect of admis</w:t>
      </w:r>
      <w:r>
        <w:rPr>
          <w:rFonts w:ascii="Arial" w:hAnsi="Arial" w:cs="Arial"/>
        </w:rPr>
        <w:t xml:space="preserve">sions for CLA pupils, </w:t>
      </w:r>
      <w:r w:rsidRPr="00ED1E9D">
        <w:rPr>
          <w:rFonts w:ascii="Arial" w:hAnsi="Arial" w:cs="Arial"/>
        </w:rPr>
        <w:t xml:space="preserve">this is in line with Caerphilly’s Schools Admissions </w:t>
      </w:r>
      <w:proofErr w:type="spellStart"/>
      <w:r w:rsidRPr="00ED1E9D">
        <w:rPr>
          <w:rFonts w:ascii="Arial" w:hAnsi="Arial" w:cs="Arial"/>
        </w:rPr>
        <w:t>Policy.</w:t>
      </w:r>
      <w:r>
        <w:rPr>
          <w:rFonts w:ascii="Arial" w:hAnsi="Arial" w:cs="Arial"/>
        </w:rPr>
        <w:t>For</w:t>
      </w:r>
      <w:proofErr w:type="spellEnd"/>
      <w:r>
        <w:rPr>
          <w:rFonts w:ascii="Arial" w:hAnsi="Arial" w:cs="Arial"/>
        </w:rPr>
        <w:t xml:space="preserve"> further Information access the policy via </w:t>
      </w:r>
    </w:p>
    <w:p w14:paraId="6F3A534C" w14:textId="77777777" w:rsidR="00C72122" w:rsidRPr="00ED1E9D" w:rsidRDefault="00F4018A" w:rsidP="00C72122">
      <w:pPr>
        <w:autoSpaceDE w:val="0"/>
        <w:autoSpaceDN w:val="0"/>
        <w:adjustRightInd w:val="0"/>
        <w:jc w:val="both"/>
        <w:rPr>
          <w:rFonts w:ascii="Arial" w:hAnsi="Arial" w:cs="Arial"/>
        </w:rPr>
      </w:pPr>
      <w:hyperlink r:id="rId14" w:history="1">
        <w:r w:rsidR="00C72122">
          <w:rPr>
            <w:rStyle w:val="Hyperlink"/>
            <w:rFonts w:ascii="Arial" w:hAnsi="Arial" w:cs="Arial"/>
          </w:rPr>
          <w:t>https://www.caerphilly.gov.uk/CaerphillyDocs/Schools/StartingSchoolBooklet.aspx</w:t>
        </w:r>
      </w:hyperlink>
    </w:p>
    <w:p w14:paraId="2B9A8F9C" w14:textId="77777777" w:rsidR="00C72122" w:rsidRDefault="00C72122" w:rsidP="00C72122">
      <w:pPr>
        <w:autoSpaceDE w:val="0"/>
        <w:autoSpaceDN w:val="0"/>
        <w:adjustRightInd w:val="0"/>
        <w:jc w:val="both"/>
        <w:rPr>
          <w:rFonts w:ascii="Arial" w:hAnsi="Arial" w:cs="Arial"/>
          <w:color w:val="FF0000"/>
        </w:rPr>
      </w:pPr>
    </w:p>
    <w:p w14:paraId="576EE887" w14:textId="77777777" w:rsidR="00C72122" w:rsidRDefault="00C72122" w:rsidP="00C72122">
      <w:pPr>
        <w:autoSpaceDE w:val="0"/>
        <w:autoSpaceDN w:val="0"/>
        <w:adjustRightInd w:val="0"/>
        <w:jc w:val="both"/>
        <w:rPr>
          <w:rFonts w:ascii="Arial" w:hAnsi="Arial" w:cs="Arial"/>
        </w:rPr>
      </w:pPr>
    </w:p>
    <w:p w14:paraId="54DB7A54" w14:textId="77777777" w:rsidR="00C72122" w:rsidRDefault="00C72122" w:rsidP="00C72122">
      <w:pPr>
        <w:autoSpaceDE w:val="0"/>
        <w:autoSpaceDN w:val="0"/>
        <w:adjustRightInd w:val="0"/>
        <w:jc w:val="both"/>
        <w:rPr>
          <w:rFonts w:ascii="Arial" w:hAnsi="Arial" w:cs="Arial"/>
          <w:b/>
          <w:u w:val="single"/>
        </w:rPr>
      </w:pPr>
      <w:r w:rsidRPr="00AA7A2A">
        <w:rPr>
          <w:rFonts w:ascii="Arial" w:hAnsi="Arial" w:cs="Arial"/>
          <w:b/>
          <w:u w:val="single"/>
        </w:rPr>
        <w:t>Current Roles and Respon</w:t>
      </w:r>
      <w:r>
        <w:rPr>
          <w:rFonts w:ascii="Arial" w:hAnsi="Arial" w:cs="Arial"/>
          <w:b/>
          <w:u w:val="single"/>
        </w:rPr>
        <w:t>s</w:t>
      </w:r>
      <w:r w:rsidRPr="00AA7A2A">
        <w:rPr>
          <w:rFonts w:ascii="Arial" w:hAnsi="Arial" w:cs="Arial"/>
          <w:b/>
          <w:u w:val="single"/>
        </w:rPr>
        <w:t>ibili</w:t>
      </w:r>
      <w:r>
        <w:rPr>
          <w:rFonts w:ascii="Arial" w:hAnsi="Arial" w:cs="Arial"/>
          <w:b/>
          <w:u w:val="single"/>
        </w:rPr>
        <w:t>ti</w:t>
      </w:r>
      <w:r w:rsidRPr="00AA7A2A">
        <w:rPr>
          <w:rFonts w:ascii="Arial" w:hAnsi="Arial" w:cs="Arial"/>
          <w:b/>
          <w:u w:val="single"/>
        </w:rPr>
        <w:t>es:</w:t>
      </w:r>
    </w:p>
    <w:p w14:paraId="02F0C8F4" w14:textId="77777777" w:rsidR="00C72122" w:rsidRDefault="00C72122" w:rsidP="00C72122">
      <w:pPr>
        <w:autoSpaceDE w:val="0"/>
        <w:autoSpaceDN w:val="0"/>
        <w:adjustRightInd w:val="0"/>
        <w:jc w:val="both"/>
        <w:rPr>
          <w:rFonts w:ascii="Arial" w:hAnsi="Arial" w:cs="Arial"/>
          <w:b/>
          <w:u w:val="single"/>
        </w:rPr>
      </w:pPr>
    </w:p>
    <w:p w14:paraId="6A59E359" w14:textId="5FACFC5D" w:rsidR="00C72122" w:rsidRPr="00AA7A2A" w:rsidRDefault="00C72122" w:rsidP="00C72122">
      <w:pPr>
        <w:autoSpaceDE w:val="0"/>
        <w:autoSpaceDN w:val="0"/>
        <w:adjustRightInd w:val="0"/>
        <w:jc w:val="both"/>
        <w:rPr>
          <w:rFonts w:ascii="Arial" w:hAnsi="Arial" w:cs="Arial"/>
        </w:rPr>
      </w:pPr>
      <w:r w:rsidRPr="00AA7A2A">
        <w:rPr>
          <w:rFonts w:ascii="Arial" w:hAnsi="Arial" w:cs="Arial"/>
        </w:rPr>
        <w:t xml:space="preserve">Designated Officer </w:t>
      </w:r>
      <w:r>
        <w:rPr>
          <w:rFonts w:ascii="Arial" w:hAnsi="Arial" w:cs="Arial"/>
        </w:rPr>
        <w:t>Children who are looked After</w:t>
      </w:r>
      <w:r w:rsidRPr="00AA7A2A">
        <w:rPr>
          <w:rFonts w:ascii="Arial" w:hAnsi="Arial" w:cs="Arial"/>
        </w:rPr>
        <w:t xml:space="preserve"> is</w:t>
      </w:r>
      <w:r>
        <w:rPr>
          <w:rFonts w:ascii="Arial" w:hAnsi="Arial" w:cs="Arial"/>
        </w:rPr>
        <w:t xml:space="preserve"> Mrs Catherine Rees </w:t>
      </w:r>
    </w:p>
    <w:p w14:paraId="1573BBB5" w14:textId="77777777" w:rsidR="00C72122" w:rsidRDefault="00C72122" w:rsidP="00C72122">
      <w:pPr>
        <w:autoSpaceDE w:val="0"/>
        <w:autoSpaceDN w:val="0"/>
        <w:adjustRightInd w:val="0"/>
        <w:jc w:val="both"/>
        <w:rPr>
          <w:rFonts w:ascii="Arial" w:hAnsi="Arial" w:cs="Arial"/>
        </w:rPr>
      </w:pPr>
    </w:p>
    <w:p w14:paraId="13F4C83A" w14:textId="77777777" w:rsidR="00C72122" w:rsidRDefault="00C72122" w:rsidP="00C72122">
      <w:pPr>
        <w:autoSpaceDE w:val="0"/>
        <w:autoSpaceDN w:val="0"/>
        <w:adjustRightInd w:val="0"/>
        <w:jc w:val="both"/>
        <w:rPr>
          <w:rFonts w:ascii="Arial" w:hAnsi="Arial" w:cs="Arial"/>
        </w:rPr>
      </w:pPr>
      <w:r>
        <w:rPr>
          <w:rFonts w:ascii="Arial" w:hAnsi="Arial" w:cs="Arial"/>
        </w:rPr>
        <w:t xml:space="preserve">Date: November 2021 </w:t>
      </w:r>
    </w:p>
    <w:p w14:paraId="30B218C3" w14:textId="77777777" w:rsidR="00C72122" w:rsidRDefault="00C72122" w:rsidP="00C72122">
      <w:pPr>
        <w:autoSpaceDE w:val="0"/>
        <w:autoSpaceDN w:val="0"/>
        <w:adjustRightInd w:val="0"/>
        <w:jc w:val="both"/>
        <w:rPr>
          <w:rFonts w:ascii="Arial" w:hAnsi="Arial" w:cs="Arial"/>
        </w:rPr>
      </w:pPr>
    </w:p>
    <w:p w14:paraId="453395E6" w14:textId="02EC498F" w:rsidR="00483ADC" w:rsidRDefault="005036B4" w:rsidP="00C72122">
      <w:pPr>
        <w:rPr>
          <w:rFonts w:ascii="Arial" w:hAnsi="Arial" w:cs="Arial"/>
        </w:rPr>
      </w:pPr>
      <w:r>
        <w:rPr>
          <w:rFonts w:ascii="Arial" w:hAnsi="Arial" w:cs="Arial"/>
        </w:rPr>
        <w:t>Reviewed: June 2023</w:t>
      </w:r>
    </w:p>
    <w:p w14:paraId="3CE768DB" w14:textId="6FBFE2CD" w:rsidR="005036B4" w:rsidRDefault="005036B4" w:rsidP="00C72122">
      <w:pPr>
        <w:rPr>
          <w:rFonts w:ascii="Arial" w:hAnsi="Arial" w:cs="Arial"/>
          <w:b/>
          <w:bCs/>
        </w:rPr>
      </w:pPr>
      <w:r>
        <w:rPr>
          <w:rFonts w:ascii="Arial" w:hAnsi="Arial" w:cs="Arial"/>
        </w:rPr>
        <w:t>Next review: June 2025</w:t>
      </w:r>
    </w:p>
    <w:sectPr w:rsidR="005036B4">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BD876" w14:textId="77777777" w:rsidR="00435DE9" w:rsidRDefault="00435DE9" w:rsidP="002E1663">
      <w:pPr>
        <w:spacing w:after="0" w:line="240" w:lineRule="auto"/>
      </w:pPr>
      <w:r>
        <w:separator/>
      </w:r>
    </w:p>
  </w:endnote>
  <w:endnote w:type="continuationSeparator" w:id="0">
    <w:p w14:paraId="41038991" w14:textId="77777777" w:rsidR="00435DE9" w:rsidRDefault="00435DE9" w:rsidP="002E1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7D153" w14:textId="77777777" w:rsidR="002E1663" w:rsidRDefault="002E1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2628793"/>
      <w:docPartObj>
        <w:docPartGallery w:val="Page Numbers (Bottom of Page)"/>
        <w:docPartUnique/>
      </w:docPartObj>
    </w:sdtPr>
    <w:sdtEndPr>
      <w:rPr>
        <w:noProof/>
      </w:rPr>
    </w:sdtEndPr>
    <w:sdtContent>
      <w:p w14:paraId="7CB409D4" w14:textId="77777777" w:rsidR="002E1663" w:rsidRDefault="002E1663">
        <w:pPr>
          <w:pStyle w:val="Footer"/>
          <w:jc w:val="center"/>
        </w:pPr>
        <w:r>
          <w:fldChar w:fldCharType="begin"/>
        </w:r>
        <w:r>
          <w:instrText xml:space="preserve"> PAGE   \* MERGEFORMAT </w:instrText>
        </w:r>
        <w:r>
          <w:fldChar w:fldCharType="separate"/>
        </w:r>
        <w:r w:rsidR="00C72122">
          <w:rPr>
            <w:noProof/>
          </w:rPr>
          <w:t>1</w:t>
        </w:r>
        <w:r>
          <w:rPr>
            <w:noProof/>
          </w:rPr>
          <w:fldChar w:fldCharType="end"/>
        </w:r>
      </w:p>
    </w:sdtContent>
  </w:sdt>
  <w:p w14:paraId="21E9FB9C" w14:textId="77777777" w:rsidR="002E1663" w:rsidRDefault="002E16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760C4" w14:textId="77777777" w:rsidR="002E1663" w:rsidRDefault="002E1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B2C72" w14:textId="77777777" w:rsidR="00435DE9" w:rsidRDefault="00435DE9" w:rsidP="002E1663">
      <w:pPr>
        <w:spacing w:after="0" w:line="240" w:lineRule="auto"/>
      </w:pPr>
      <w:r>
        <w:separator/>
      </w:r>
    </w:p>
  </w:footnote>
  <w:footnote w:type="continuationSeparator" w:id="0">
    <w:p w14:paraId="60282C4E" w14:textId="77777777" w:rsidR="00435DE9" w:rsidRDefault="00435DE9" w:rsidP="002E1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AFE24" w14:textId="77777777" w:rsidR="002E1663" w:rsidRDefault="002E16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982ED" w14:textId="77777777" w:rsidR="002E1663" w:rsidRDefault="002E16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1EE3E" w14:textId="77777777" w:rsidR="002E1663" w:rsidRDefault="002E1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7925"/>
    <w:multiLevelType w:val="hybridMultilevel"/>
    <w:tmpl w:val="90A0B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928C5"/>
    <w:multiLevelType w:val="hybridMultilevel"/>
    <w:tmpl w:val="F1780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A251B3"/>
    <w:multiLevelType w:val="hybridMultilevel"/>
    <w:tmpl w:val="2618D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984EE3"/>
    <w:multiLevelType w:val="hybridMultilevel"/>
    <w:tmpl w:val="A53ED75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506D47"/>
    <w:multiLevelType w:val="hybridMultilevel"/>
    <w:tmpl w:val="3A124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823E15"/>
    <w:multiLevelType w:val="hybridMultilevel"/>
    <w:tmpl w:val="FE7A4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A53242"/>
    <w:multiLevelType w:val="hybridMultilevel"/>
    <w:tmpl w:val="8A42B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C677A9"/>
    <w:multiLevelType w:val="hybridMultilevel"/>
    <w:tmpl w:val="B234E3A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C36495C"/>
    <w:multiLevelType w:val="hybridMultilevel"/>
    <w:tmpl w:val="1F9E6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3351A"/>
    <w:multiLevelType w:val="hybridMultilevel"/>
    <w:tmpl w:val="EB4EBA80"/>
    <w:lvl w:ilvl="0" w:tplc="6CDC8C4C">
      <w:numFmt w:val="bullet"/>
      <w:lvlText w:val="•"/>
      <w:lvlJc w:val="left"/>
      <w:pPr>
        <w:ind w:left="768" w:hanging="768"/>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315736"/>
    <w:multiLevelType w:val="hybridMultilevel"/>
    <w:tmpl w:val="D666B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952302B"/>
    <w:multiLevelType w:val="hybridMultilevel"/>
    <w:tmpl w:val="30769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FD4E7E"/>
    <w:multiLevelType w:val="hybridMultilevel"/>
    <w:tmpl w:val="F2FC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7445CC"/>
    <w:multiLevelType w:val="hybridMultilevel"/>
    <w:tmpl w:val="B00EB5C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05D7B13"/>
    <w:multiLevelType w:val="hybridMultilevel"/>
    <w:tmpl w:val="04DA7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AF7FF1"/>
    <w:multiLevelType w:val="hybridMultilevel"/>
    <w:tmpl w:val="19B49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F46FD5"/>
    <w:multiLevelType w:val="hybridMultilevel"/>
    <w:tmpl w:val="153CF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BAB159B"/>
    <w:multiLevelType w:val="hybridMultilevel"/>
    <w:tmpl w:val="36B2B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FF2036"/>
    <w:multiLevelType w:val="hybridMultilevel"/>
    <w:tmpl w:val="917CD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7F1D8C"/>
    <w:multiLevelType w:val="hybridMultilevel"/>
    <w:tmpl w:val="914A6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56575D"/>
    <w:multiLevelType w:val="hybridMultilevel"/>
    <w:tmpl w:val="9E06CB5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241F27"/>
    <w:multiLevelType w:val="hybridMultilevel"/>
    <w:tmpl w:val="1D18671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CC835E7"/>
    <w:multiLevelType w:val="hybridMultilevel"/>
    <w:tmpl w:val="3BEA0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1A3916"/>
    <w:multiLevelType w:val="hybridMultilevel"/>
    <w:tmpl w:val="A26C9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FB0A55"/>
    <w:multiLevelType w:val="hybridMultilevel"/>
    <w:tmpl w:val="37508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F36FD1"/>
    <w:multiLevelType w:val="hybridMultilevel"/>
    <w:tmpl w:val="ECB0B73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6" w15:restartNumberingAfterBreak="0">
    <w:nsid w:val="6EA87A00"/>
    <w:multiLevelType w:val="hybridMultilevel"/>
    <w:tmpl w:val="5C022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28" w15:restartNumberingAfterBreak="0">
    <w:nsid w:val="71A2363B"/>
    <w:multiLevelType w:val="hybridMultilevel"/>
    <w:tmpl w:val="8B862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26A1DB5"/>
    <w:multiLevelType w:val="hybridMultilevel"/>
    <w:tmpl w:val="A6F8E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2F082E"/>
    <w:multiLevelType w:val="hybridMultilevel"/>
    <w:tmpl w:val="220A31F0"/>
    <w:lvl w:ilvl="0" w:tplc="08090001">
      <w:start w:val="1"/>
      <w:numFmt w:val="bullet"/>
      <w:lvlText w:val=""/>
      <w:lvlJc w:val="left"/>
      <w:pPr>
        <w:ind w:left="720" w:hanging="360"/>
      </w:pPr>
      <w:rPr>
        <w:rFonts w:ascii="Symbol" w:hAnsi="Symbol" w:hint="default"/>
      </w:rPr>
    </w:lvl>
    <w:lvl w:ilvl="1" w:tplc="2494A81E">
      <w:numFmt w:val="bullet"/>
      <w:lvlText w:val="•"/>
      <w:lvlJc w:val="left"/>
      <w:pPr>
        <w:ind w:left="1848" w:hanging="768"/>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4D068E"/>
    <w:multiLevelType w:val="hybridMultilevel"/>
    <w:tmpl w:val="99A49A8A"/>
    <w:lvl w:ilvl="0" w:tplc="08090001">
      <w:start w:val="1"/>
      <w:numFmt w:val="bullet"/>
      <w:lvlText w:val=""/>
      <w:lvlJc w:val="left"/>
      <w:pPr>
        <w:ind w:left="360" w:hanging="360"/>
      </w:pPr>
      <w:rPr>
        <w:rFonts w:ascii="Symbol" w:hAnsi="Symbol" w:hint="default"/>
      </w:rPr>
    </w:lvl>
    <w:lvl w:ilvl="1" w:tplc="23361288">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21"/>
  </w:num>
  <w:num w:numId="3">
    <w:abstractNumId w:val="24"/>
  </w:num>
  <w:num w:numId="4">
    <w:abstractNumId w:val="3"/>
  </w:num>
  <w:num w:numId="5">
    <w:abstractNumId w:val="20"/>
  </w:num>
  <w:num w:numId="6">
    <w:abstractNumId w:val="13"/>
  </w:num>
  <w:num w:numId="7">
    <w:abstractNumId w:val="7"/>
  </w:num>
  <w:num w:numId="8">
    <w:abstractNumId w:val="22"/>
  </w:num>
  <w:num w:numId="9">
    <w:abstractNumId w:val="14"/>
  </w:num>
  <w:num w:numId="10">
    <w:abstractNumId w:val="5"/>
  </w:num>
  <w:num w:numId="11">
    <w:abstractNumId w:val="31"/>
  </w:num>
  <w:num w:numId="12">
    <w:abstractNumId w:val="26"/>
  </w:num>
  <w:num w:numId="13">
    <w:abstractNumId w:val="2"/>
  </w:num>
  <w:num w:numId="14">
    <w:abstractNumId w:val="27"/>
  </w:num>
  <w:num w:numId="15">
    <w:abstractNumId w:val="11"/>
  </w:num>
  <w:num w:numId="16">
    <w:abstractNumId w:val="23"/>
  </w:num>
  <w:num w:numId="17">
    <w:abstractNumId w:val="0"/>
  </w:num>
  <w:num w:numId="18">
    <w:abstractNumId w:val="6"/>
  </w:num>
  <w:num w:numId="19">
    <w:abstractNumId w:val="15"/>
  </w:num>
  <w:num w:numId="20">
    <w:abstractNumId w:val="8"/>
  </w:num>
  <w:num w:numId="21">
    <w:abstractNumId w:val="25"/>
  </w:num>
  <w:num w:numId="22">
    <w:abstractNumId w:val="12"/>
  </w:num>
  <w:num w:numId="23">
    <w:abstractNumId w:val="30"/>
  </w:num>
  <w:num w:numId="24">
    <w:abstractNumId w:val="18"/>
  </w:num>
  <w:num w:numId="25">
    <w:abstractNumId w:val="16"/>
  </w:num>
  <w:num w:numId="26">
    <w:abstractNumId w:val="29"/>
  </w:num>
  <w:num w:numId="27">
    <w:abstractNumId w:val="9"/>
  </w:num>
  <w:num w:numId="28">
    <w:abstractNumId w:val="28"/>
  </w:num>
  <w:num w:numId="29">
    <w:abstractNumId w:val="1"/>
  </w:num>
  <w:num w:numId="30">
    <w:abstractNumId w:val="10"/>
  </w:num>
  <w:num w:numId="31">
    <w:abstractNumId w:val="4"/>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934"/>
    <w:rsid w:val="00005812"/>
    <w:rsid w:val="00017126"/>
    <w:rsid w:val="00041D55"/>
    <w:rsid w:val="00042934"/>
    <w:rsid w:val="00044178"/>
    <w:rsid w:val="00044201"/>
    <w:rsid w:val="000479FE"/>
    <w:rsid w:val="00053B1A"/>
    <w:rsid w:val="000A0271"/>
    <w:rsid w:val="000B3FA7"/>
    <w:rsid w:val="000D0A51"/>
    <w:rsid w:val="000E5A27"/>
    <w:rsid w:val="00100811"/>
    <w:rsid w:val="00107612"/>
    <w:rsid w:val="001154A8"/>
    <w:rsid w:val="00136211"/>
    <w:rsid w:val="00182BCC"/>
    <w:rsid w:val="00195936"/>
    <w:rsid w:val="001C2998"/>
    <w:rsid w:val="001D2D06"/>
    <w:rsid w:val="001D6602"/>
    <w:rsid w:val="001D7D2C"/>
    <w:rsid w:val="001F364B"/>
    <w:rsid w:val="00227945"/>
    <w:rsid w:val="00242935"/>
    <w:rsid w:val="002668F5"/>
    <w:rsid w:val="002821E7"/>
    <w:rsid w:val="00295CCB"/>
    <w:rsid w:val="002A0B68"/>
    <w:rsid w:val="002A7447"/>
    <w:rsid w:val="002B1CBA"/>
    <w:rsid w:val="002E1663"/>
    <w:rsid w:val="002F06F1"/>
    <w:rsid w:val="002F1BFB"/>
    <w:rsid w:val="00302C92"/>
    <w:rsid w:val="00302C94"/>
    <w:rsid w:val="0032300C"/>
    <w:rsid w:val="00340B3C"/>
    <w:rsid w:val="00353845"/>
    <w:rsid w:val="0035710F"/>
    <w:rsid w:val="00363B59"/>
    <w:rsid w:val="00387F42"/>
    <w:rsid w:val="003A61F2"/>
    <w:rsid w:val="003D0289"/>
    <w:rsid w:val="003D54E8"/>
    <w:rsid w:val="00403959"/>
    <w:rsid w:val="0043195D"/>
    <w:rsid w:val="004324CD"/>
    <w:rsid w:val="00435DE9"/>
    <w:rsid w:val="004527C4"/>
    <w:rsid w:val="004577B8"/>
    <w:rsid w:val="00473DA4"/>
    <w:rsid w:val="00483ADC"/>
    <w:rsid w:val="004923A1"/>
    <w:rsid w:val="00493A5C"/>
    <w:rsid w:val="004A2D88"/>
    <w:rsid w:val="004D7852"/>
    <w:rsid w:val="004F3928"/>
    <w:rsid w:val="004F4D8F"/>
    <w:rsid w:val="004F61E1"/>
    <w:rsid w:val="005036B4"/>
    <w:rsid w:val="00507B8D"/>
    <w:rsid w:val="00514821"/>
    <w:rsid w:val="00517835"/>
    <w:rsid w:val="0052610F"/>
    <w:rsid w:val="005370BB"/>
    <w:rsid w:val="0055128D"/>
    <w:rsid w:val="00552D6E"/>
    <w:rsid w:val="00565D06"/>
    <w:rsid w:val="00567FF7"/>
    <w:rsid w:val="0057304A"/>
    <w:rsid w:val="00573A22"/>
    <w:rsid w:val="005909BA"/>
    <w:rsid w:val="005B0150"/>
    <w:rsid w:val="005B39C6"/>
    <w:rsid w:val="005C4F6E"/>
    <w:rsid w:val="00613535"/>
    <w:rsid w:val="006239A4"/>
    <w:rsid w:val="00623CA9"/>
    <w:rsid w:val="00630210"/>
    <w:rsid w:val="00634488"/>
    <w:rsid w:val="00677861"/>
    <w:rsid w:val="006822D6"/>
    <w:rsid w:val="006B57A3"/>
    <w:rsid w:val="006B738C"/>
    <w:rsid w:val="006D3EBB"/>
    <w:rsid w:val="006F6BC6"/>
    <w:rsid w:val="00714851"/>
    <w:rsid w:val="00743C90"/>
    <w:rsid w:val="00746E8D"/>
    <w:rsid w:val="0076106D"/>
    <w:rsid w:val="0078495A"/>
    <w:rsid w:val="007865EE"/>
    <w:rsid w:val="007871EB"/>
    <w:rsid w:val="007B19E6"/>
    <w:rsid w:val="007C703C"/>
    <w:rsid w:val="007D09DA"/>
    <w:rsid w:val="00806214"/>
    <w:rsid w:val="00813C4C"/>
    <w:rsid w:val="00826E9D"/>
    <w:rsid w:val="00855F78"/>
    <w:rsid w:val="00857213"/>
    <w:rsid w:val="00867772"/>
    <w:rsid w:val="008B3429"/>
    <w:rsid w:val="008C0255"/>
    <w:rsid w:val="008D2072"/>
    <w:rsid w:val="008D4271"/>
    <w:rsid w:val="008D4A70"/>
    <w:rsid w:val="008E1D7A"/>
    <w:rsid w:val="008F7F3C"/>
    <w:rsid w:val="009028E6"/>
    <w:rsid w:val="0093583C"/>
    <w:rsid w:val="00962D2C"/>
    <w:rsid w:val="00985675"/>
    <w:rsid w:val="00995944"/>
    <w:rsid w:val="009C43F2"/>
    <w:rsid w:val="009F7DF7"/>
    <w:rsid w:val="00A124EB"/>
    <w:rsid w:val="00A175E6"/>
    <w:rsid w:val="00A27DFD"/>
    <w:rsid w:val="00A30442"/>
    <w:rsid w:val="00A43A80"/>
    <w:rsid w:val="00A5236B"/>
    <w:rsid w:val="00A549B1"/>
    <w:rsid w:val="00A63205"/>
    <w:rsid w:val="00A8313C"/>
    <w:rsid w:val="00A87DF6"/>
    <w:rsid w:val="00A9267C"/>
    <w:rsid w:val="00A93900"/>
    <w:rsid w:val="00A94A91"/>
    <w:rsid w:val="00AA038A"/>
    <w:rsid w:val="00AC4F6C"/>
    <w:rsid w:val="00AE7A3F"/>
    <w:rsid w:val="00AF5581"/>
    <w:rsid w:val="00B47B2A"/>
    <w:rsid w:val="00B74E0C"/>
    <w:rsid w:val="00BB46A2"/>
    <w:rsid w:val="00BB6C7C"/>
    <w:rsid w:val="00BE0990"/>
    <w:rsid w:val="00BF7D00"/>
    <w:rsid w:val="00C22F08"/>
    <w:rsid w:val="00C417EC"/>
    <w:rsid w:val="00C56687"/>
    <w:rsid w:val="00C72122"/>
    <w:rsid w:val="00C85220"/>
    <w:rsid w:val="00CA062D"/>
    <w:rsid w:val="00CA45C9"/>
    <w:rsid w:val="00CA6267"/>
    <w:rsid w:val="00CA7A69"/>
    <w:rsid w:val="00CE53E4"/>
    <w:rsid w:val="00CF2102"/>
    <w:rsid w:val="00D23015"/>
    <w:rsid w:val="00D51917"/>
    <w:rsid w:val="00D54DC8"/>
    <w:rsid w:val="00D71D4D"/>
    <w:rsid w:val="00D92419"/>
    <w:rsid w:val="00D92DE9"/>
    <w:rsid w:val="00DC7B13"/>
    <w:rsid w:val="00DC7C94"/>
    <w:rsid w:val="00DF0445"/>
    <w:rsid w:val="00E06453"/>
    <w:rsid w:val="00E06996"/>
    <w:rsid w:val="00E21A1F"/>
    <w:rsid w:val="00E463A4"/>
    <w:rsid w:val="00E55A21"/>
    <w:rsid w:val="00E607A6"/>
    <w:rsid w:val="00EA0B42"/>
    <w:rsid w:val="00EA2C74"/>
    <w:rsid w:val="00EC650B"/>
    <w:rsid w:val="00EF15D6"/>
    <w:rsid w:val="00F06C88"/>
    <w:rsid w:val="00F23FB2"/>
    <w:rsid w:val="00F30564"/>
    <w:rsid w:val="00F4018A"/>
    <w:rsid w:val="00F50FAC"/>
    <w:rsid w:val="00F82E9D"/>
    <w:rsid w:val="00FA3A27"/>
    <w:rsid w:val="00FC60AF"/>
    <w:rsid w:val="00FD664B"/>
    <w:rsid w:val="00FE425B"/>
    <w:rsid w:val="74F0D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C92F5"/>
  <w15:docId w15:val="{36E49328-9CF3-47A7-B76B-DBBA076D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A5236B"/>
    <w:pPr>
      <w:keepNext/>
      <w:widowControl w:val="0"/>
      <w:suppressAutoHyphens/>
      <w:spacing w:after="0" w:line="240" w:lineRule="auto"/>
      <w:outlineLvl w:val="1"/>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934"/>
    <w:pPr>
      <w:ind w:left="720"/>
      <w:contextualSpacing/>
    </w:pPr>
  </w:style>
  <w:style w:type="character" w:styleId="CommentReference">
    <w:name w:val="annotation reference"/>
    <w:basedOn w:val="DefaultParagraphFont"/>
    <w:uiPriority w:val="99"/>
    <w:semiHidden/>
    <w:unhideWhenUsed/>
    <w:rsid w:val="00630210"/>
    <w:rPr>
      <w:sz w:val="16"/>
      <w:szCs w:val="16"/>
    </w:rPr>
  </w:style>
  <w:style w:type="paragraph" w:styleId="CommentText">
    <w:name w:val="annotation text"/>
    <w:basedOn w:val="Normal"/>
    <w:link w:val="CommentTextChar"/>
    <w:uiPriority w:val="99"/>
    <w:semiHidden/>
    <w:unhideWhenUsed/>
    <w:rsid w:val="00630210"/>
    <w:pPr>
      <w:spacing w:line="240" w:lineRule="auto"/>
    </w:pPr>
    <w:rPr>
      <w:sz w:val="20"/>
      <w:szCs w:val="20"/>
    </w:rPr>
  </w:style>
  <w:style w:type="character" w:customStyle="1" w:styleId="CommentTextChar">
    <w:name w:val="Comment Text Char"/>
    <w:basedOn w:val="DefaultParagraphFont"/>
    <w:link w:val="CommentText"/>
    <w:uiPriority w:val="99"/>
    <w:semiHidden/>
    <w:rsid w:val="00630210"/>
    <w:rPr>
      <w:sz w:val="20"/>
      <w:szCs w:val="20"/>
    </w:rPr>
  </w:style>
  <w:style w:type="paragraph" w:styleId="CommentSubject">
    <w:name w:val="annotation subject"/>
    <w:basedOn w:val="CommentText"/>
    <w:next w:val="CommentText"/>
    <w:link w:val="CommentSubjectChar"/>
    <w:uiPriority w:val="99"/>
    <w:semiHidden/>
    <w:unhideWhenUsed/>
    <w:rsid w:val="00630210"/>
    <w:rPr>
      <w:b/>
      <w:bCs/>
    </w:rPr>
  </w:style>
  <w:style w:type="character" w:customStyle="1" w:styleId="CommentSubjectChar">
    <w:name w:val="Comment Subject Char"/>
    <w:basedOn w:val="CommentTextChar"/>
    <w:link w:val="CommentSubject"/>
    <w:uiPriority w:val="99"/>
    <w:semiHidden/>
    <w:rsid w:val="00630210"/>
    <w:rPr>
      <w:b/>
      <w:bCs/>
      <w:sz w:val="20"/>
      <w:szCs w:val="20"/>
    </w:rPr>
  </w:style>
  <w:style w:type="paragraph" w:styleId="BalloonText">
    <w:name w:val="Balloon Text"/>
    <w:basedOn w:val="Normal"/>
    <w:link w:val="BalloonTextChar"/>
    <w:uiPriority w:val="99"/>
    <w:semiHidden/>
    <w:unhideWhenUsed/>
    <w:rsid w:val="00630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210"/>
    <w:rPr>
      <w:rFonts w:ascii="Segoe UI" w:hAnsi="Segoe UI" w:cs="Segoe UI"/>
      <w:sz w:val="18"/>
      <w:szCs w:val="18"/>
    </w:rPr>
  </w:style>
  <w:style w:type="paragraph" w:styleId="Revision">
    <w:name w:val="Revision"/>
    <w:hidden/>
    <w:uiPriority w:val="99"/>
    <w:semiHidden/>
    <w:rsid w:val="00044178"/>
    <w:pPr>
      <w:spacing w:after="0" w:line="240" w:lineRule="auto"/>
    </w:pPr>
  </w:style>
  <w:style w:type="paragraph" w:styleId="Header">
    <w:name w:val="header"/>
    <w:basedOn w:val="Normal"/>
    <w:link w:val="HeaderChar"/>
    <w:uiPriority w:val="99"/>
    <w:unhideWhenUsed/>
    <w:rsid w:val="002E16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663"/>
  </w:style>
  <w:style w:type="paragraph" w:styleId="Footer">
    <w:name w:val="footer"/>
    <w:basedOn w:val="Normal"/>
    <w:link w:val="FooterChar"/>
    <w:uiPriority w:val="99"/>
    <w:unhideWhenUsed/>
    <w:rsid w:val="002E16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663"/>
  </w:style>
  <w:style w:type="character" w:customStyle="1" w:styleId="Heading2Char">
    <w:name w:val="Heading 2 Char"/>
    <w:basedOn w:val="DefaultParagraphFont"/>
    <w:link w:val="Heading2"/>
    <w:rsid w:val="00A5236B"/>
    <w:rPr>
      <w:rFonts w:ascii="Times New Roman" w:eastAsia="Times New Roman" w:hAnsi="Times New Roman" w:cs="Times New Roman"/>
      <w:b/>
      <w:sz w:val="24"/>
      <w:szCs w:val="20"/>
      <w:lang w:val="en-US"/>
    </w:rPr>
  </w:style>
  <w:style w:type="character" w:customStyle="1" w:styleId="aLCPboldbodytext">
    <w:name w:val="a LCP bold body text"/>
    <w:rsid w:val="00A5236B"/>
    <w:rPr>
      <w:rFonts w:ascii="Arial" w:hAnsi="Arial"/>
      <w:b/>
      <w:bCs/>
      <w:dstrike w:val="0"/>
      <w:sz w:val="22"/>
      <w:effect w:val="none"/>
      <w:vertAlign w:val="baseline"/>
    </w:rPr>
  </w:style>
  <w:style w:type="paragraph" w:customStyle="1" w:styleId="aLCPSubhead">
    <w:name w:val="a LCP Subhead"/>
    <w:autoRedefine/>
    <w:rsid w:val="00A5236B"/>
    <w:pPr>
      <w:spacing w:after="0" w:line="240" w:lineRule="auto"/>
      <w:ind w:left="680" w:hanging="680"/>
    </w:pPr>
    <w:rPr>
      <w:rFonts w:ascii="Arial" w:eastAsia="Times New Roman" w:hAnsi="Arial" w:cs="Arial"/>
      <w:b/>
      <w:sz w:val="24"/>
      <w:szCs w:val="20"/>
    </w:rPr>
  </w:style>
  <w:style w:type="paragraph" w:customStyle="1" w:styleId="aLCPBodytext">
    <w:name w:val="a LCP Body text"/>
    <w:autoRedefine/>
    <w:rsid w:val="00A5236B"/>
    <w:pPr>
      <w:spacing w:after="0" w:line="240" w:lineRule="auto"/>
      <w:ind w:left="680" w:hanging="680"/>
    </w:pPr>
    <w:rPr>
      <w:rFonts w:ascii="Arial" w:eastAsia="Times New Roman" w:hAnsi="Arial" w:cs="Arial"/>
      <w:szCs w:val="20"/>
    </w:rPr>
  </w:style>
  <w:style w:type="paragraph" w:customStyle="1" w:styleId="aLCPbulletlist">
    <w:name w:val="a LCP bullet list"/>
    <w:basedOn w:val="aLCPBodytext"/>
    <w:autoRedefine/>
    <w:rsid w:val="00A5236B"/>
    <w:pPr>
      <w:numPr>
        <w:numId w:val="14"/>
      </w:numPr>
    </w:pPr>
  </w:style>
  <w:style w:type="paragraph" w:styleId="NormalWeb">
    <w:name w:val="Normal (Web)"/>
    <w:basedOn w:val="Normal"/>
    <w:uiPriority w:val="99"/>
    <w:unhideWhenUsed/>
    <w:rsid w:val="00A523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403959"/>
    <w:pPr>
      <w:spacing w:after="0" w:line="240" w:lineRule="auto"/>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403959"/>
    <w:rPr>
      <w:rFonts w:ascii="Consolas" w:eastAsia="Calibri" w:hAnsi="Consolas" w:cs="Arial"/>
      <w:sz w:val="21"/>
      <w:szCs w:val="21"/>
    </w:rPr>
  </w:style>
  <w:style w:type="character" w:customStyle="1" w:styleId="A3">
    <w:name w:val="A3"/>
    <w:uiPriority w:val="99"/>
    <w:rsid w:val="00E06453"/>
    <w:rPr>
      <w:rFonts w:cs="Helvetica 45 Light"/>
      <w:color w:val="000000"/>
      <w:sz w:val="16"/>
      <w:szCs w:val="16"/>
    </w:rPr>
  </w:style>
  <w:style w:type="character" w:styleId="Hyperlink">
    <w:name w:val="Hyperlink"/>
    <w:uiPriority w:val="99"/>
    <w:rsid w:val="00E064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erphilly.gov.uk/CaerphillyDocs/Schools/StartingSchoolBooklet.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D478FF8276E14AB4A7D6A3421C7869" ma:contentTypeVersion="10" ma:contentTypeDescription="Create a new document." ma:contentTypeScope="" ma:versionID="06e43df250f8b8f815ab3f54c4ce35c8">
  <xsd:schema xmlns:xsd="http://www.w3.org/2001/XMLSchema" xmlns:xs="http://www.w3.org/2001/XMLSchema" xmlns:p="http://schemas.microsoft.com/office/2006/metadata/properties" xmlns:ns3="0a73a35b-c2f9-4f4e-ac23-9bf2f8a4852a" xmlns:ns4="92ba4a29-d0cb-4f12-9a36-ccd0609bff34" targetNamespace="http://schemas.microsoft.com/office/2006/metadata/properties" ma:root="true" ma:fieldsID="7e3881872eef19395413321e922a26ac" ns3:_="" ns4:_="">
    <xsd:import namespace="0a73a35b-c2f9-4f4e-ac23-9bf2f8a4852a"/>
    <xsd:import namespace="92ba4a29-d0cb-4f12-9a36-ccd0609bff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3a35b-c2f9-4f4e-ac23-9bf2f8a48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ba4a29-d0cb-4f12-9a36-ccd0609bff3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9F2532-D70C-4734-AA39-B9980EAEF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3a35b-c2f9-4f4e-ac23-9bf2f8a4852a"/>
    <ds:schemaRef ds:uri="92ba4a29-d0cb-4f12-9a36-ccd0609bf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FE4A8B-5996-4F06-863F-0C2CF8EFCE17}">
  <ds:schemaRefs>
    <ds:schemaRef ds:uri="http://purl.org/dc/terms/"/>
    <ds:schemaRef ds:uri="http://schemas.microsoft.com/office/2006/metadata/properties"/>
    <ds:schemaRef ds:uri="http://purl.org/dc/dcmitype/"/>
    <ds:schemaRef ds:uri="http://purl.org/dc/elements/1.1/"/>
    <ds:schemaRef ds:uri="0a73a35b-c2f9-4f4e-ac23-9bf2f8a4852a"/>
    <ds:schemaRef ds:uri="http://schemas.microsoft.com/office/infopath/2007/PartnerControls"/>
    <ds:schemaRef ds:uri="http://schemas.microsoft.com/office/2006/documentManagement/types"/>
    <ds:schemaRef ds:uri="http://schemas.openxmlformats.org/package/2006/metadata/core-properties"/>
    <ds:schemaRef ds:uri="92ba4a29-d0cb-4f12-9a36-ccd0609bff34"/>
    <ds:schemaRef ds:uri="http://www.w3.org/XML/1998/namespace"/>
  </ds:schemaRefs>
</ds:datastoreItem>
</file>

<file path=customXml/itemProps3.xml><?xml version="1.0" encoding="utf-8"?>
<ds:datastoreItem xmlns:ds="http://schemas.openxmlformats.org/officeDocument/2006/customXml" ds:itemID="{CEF4B879-C6CC-4DB0-8BC1-02DB0AA15F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Newport City Council</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Johns (HR Business Partner)</dc:creator>
  <cp:lastModifiedBy>Catherine Rees - Gilfach Fargoed</cp:lastModifiedBy>
  <cp:revision>2</cp:revision>
  <dcterms:created xsi:type="dcterms:W3CDTF">2025-01-10T12:38:00Z</dcterms:created>
  <dcterms:modified xsi:type="dcterms:W3CDTF">2025-01-10T12:38:00Z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0x01010027D478FF8276E14AB4A7D6A3421C7869</vt:lpwstr>
  </property>
</Properties>
</file>