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68680" w14:textId="2F411733" w:rsidR="00F641EE" w:rsidRDefault="004A3F3D">
      <w:r>
        <w:rPr>
          <w:noProof/>
        </w:rPr>
        <mc:AlternateContent>
          <mc:Choice Requires="wps">
            <w:drawing>
              <wp:anchor distT="0" distB="0" distL="114300" distR="114300" simplePos="0" relativeHeight="251660288" behindDoc="0" locked="0" layoutInCell="1" allowOverlap="1" wp14:anchorId="6F23C608" wp14:editId="11643E01">
                <wp:simplePos x="0" y="0"/>
                <wp:positionH relativeFrom="column">
                  <wp:posOffset>-304800</wp:posOffset>
                </wp:positionH>
                <wp:positionV relativeFrom="paragraph">
                  <wp:posOffset>-647700</wp:posOffset>
                </wp:positionV>
                <wp:extent cx="6505575" cy="7667625"/>
                <wp:effectExtent l="0" t="0" r="28575" b="28575"/>
                <wp:wrapNone/>
                <wp:docPr id="771676762" name="Rectangle 1"/>
                <wp:cNvGraphicFramePr/>
                <a:graphic xmlns:a="http://schemas.openxmlformats.org/drawingml/2006/main">
                  <a:graphicData uri="http://schemas.microsoft.com/office/word/2010/wordprocessingShape">
                    <wps:wsp>
                      <wps:cNvSpPr/>
                      <wps:spPr>
                        <a:xfrm>
                          <a:off x="0" y="0"/>
                          <a:ext cx="6505575" cy="76676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7054D4" id="Rectangle 1" o:spid="_x0000_s1026" style="position:absolute;margin-left:-24pt;margin-top:-51pt;width:512.25pt;height:603.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" filled="f" strokecolor="#030e13 [484]" strokeweight="1pt"/>
            </w:pict>
          </mc:Fallback>
        </mc:AlternateContent>
      </w:r>
      <w:r w:rsidR="00F641EE">
        <w:rPr>
          <w:noProof/>
        </w:rPr>
        <mc:AlternateContent>
          <mc:Choice Requires="wps">
            <w:drawing>
              <wp:anchor distT="0" distB="0" distL="114300" distR="114300" simplePos="0" relativeHeight="251659264" behindDoc="0" locked="0" layoutInCell="1" allowOverlap="1" wp14:anchorId="30BC4B4E" wp14:editId="1531FAA9">
                <wp:simplePos x="0" y="0"/>
                <wp:positionH relativeFrom="margin">
                  <wp:posOffset>400685</wp:posOffset>
                </wp:positionH>
                <wp:positionV relativeFrom="paragraph">
                  <wp:posOffset>-356235</wp:posOffset>
                </wp:positionV>
                <wp:extent cx="1828800" cy="1828800"/>
                <wp:effectExtent l="0" t="0" r="0" b="0"/>
                <wp:wrapNone/>
                <wp:docPr id="691759975"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85575DF" w14:textId="49CE34EF" w:rsidR="00F641EE" w:rsidRPr="00F641EE" w:rsidRDefault="00F641EE" w:rsidP="00F641EE">
                            <w:pPr>
                              <w:jc w:val="center"/>
                              <w:rPr>
                                <w:b/>
                                <w:color w:val="196B24"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b/>
                                <w:color w:val="196B24"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School Lockdown Drills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harsh" dir="t"/>
                        </a:scene3d>
                        <a:sp3d extrusionH="57150" prstMaterial="matte">
                          <a:bevelT w="63500" h="12700" prst="angle"/>
                          <a:contourClr>
                            <a:schemeClr val="bg1">
                              <a:lumMod val="65000"/>
                            </a:schemeClr>
                          </a:contourClr>
                        </a:sp3d>
                      </wps:bodyPr>
                    </wps:wsp>
                  </a:graphicData>
                </a:graphic>
              </wp:anchor>
            </w:drawing>
          </mc:Choice>
          <mc:Fallback>
            <w:pict>
              <v:shapetype w14:anchorId="30BC4B4E" id="_x0000_t202" coordsize="21600,21600" o:spt="202" path="m,l,21600r21600,l21600,xe">
                <v:stroke joinstyle="miter"/>
                <v:path gradientshapeok="t" o:connecttype="rect"/>
              </v:shapetype>
              <v:shape id="Text Box 1" o:spid="_x0000_s1026" type="#_x0000_t202" style="position:absolute;margin-left:31.55pt;margin-top:-28.05pt;width:2in;height:2in;z-index:25165926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" filled="f" stroked="f">
                <v:fill o:detectmouseclick="t"/>
                <v:textbox style="mso-fit-shape-to-text:t">
                  <w:txbxContent>
                    <w:p w14:paraId="585575DF" w14:textId="49CE34EF" w:rsidR="00F641EE" w:rsidRPr="00F641EE" w:rsidRDefault="00F641EE" w:rsidP="00F641EE">
                      <w:pPr>
                        <w:jc w:val="center"/>
                        <w:rPr>
                          <w:b/>
                          <w:color w:val="196B24"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b/>
                          <w:color w:val="196B24"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School Lockdown Drills</w:t>
                      </w:r>
                    </w:p>
                  </w:txbxContent>
                </v:textbox>
                <w10:wrap anchorx="margin"/>
              </v:shape>
            </w:pict>
          </mc:Fallback>
        </mc:AlternateContent>
      </w:r>
    </w:p>
    <w:p w14:paraId="245FFECD" w14:textId="77777777" w:rsidR="00F641EE" w:rsidRDefault="00F641EE"/>
    <w:p w14:paraId="06B5798D" w14:textId="0BAC77E6" w:rsidR="00D160D9" w:rsidRPr="004A3F3D" w:rsidRDefault="00F641EE">
      <w:pPr>
        <w:rPr>
          <w:sz w:val="28"/>
          <w:szCs w:val="28"/>
        </w:rPr>
      </w:pPr>
      <w:r w:rsidRPr="004A3F3D">
        <w:rPr>
          <w:sz w:val="28"/>
          <w:szCs w:val="28"/>
        </w:rPr>
        <w:t>Dear parent/Guardian,</w:t>
      </w:r>
    </w:p>
    <w:p w14:paraId="6F76D836" w14:textId="5E5E6A61" w:rsidR="00F641EE" w:rsidRPr="004A3F3D" w:rsidRDefault="00F641EE" w:rsidP="00F641EE">
      <w:pPr>
        <w:jc w:val="both"/>
        <w:rPr>
          <w:sz w:val="28"/>
          <w:szCs w:val="28"/>
        </w:rPr>
      </w:pPr>
      <w:r w:rsidRPr="004A3F3D">
        <w:rPr>
          <w:sz w:val="28"/>
          <w:szCs w:val="28"/>
        </w:rPr>
        <w:t xml:space="preserve">As part of our, very robust, safeguarding culture in Glyncorrwg Primary School, we will soon begin practising lockdown procedures.  These are drills and are intended to ensure pupils and </w:t>
      </w:r>
      <w:proofErr w:type="gramStart"/>
      <w:r w:rsidRPr="004A3F3D">
        <w:rPr>
          <w:sz w:val="28"/>
          <w:szCs w:val="28"/>
        </w:rPr>
        <w:t>staff  would</w:t>
      </w:r>
      <w:proofErr w:type="gramEnd"/>
      <w:r w:rsidRPr="004A3F3D">
        <w:rPr>
          <w:sz w:val="28"/>
          <w:szCs w:val="28"/>
        </w:rPr>
        <w:t xml:space="preserve"> know what to do if there were a real emergency that required lockdown.  We will be creating and practising </w:t>
      </w:r>
      <w:proofErr w:type="gramStart"/>
      <w:r w:rsidRPr="004A3F3D">
        <w:rPr>
          <w:sz w:val="28"/>
          <w:szCs w:val="28"/>
        </w:rPr>
        <w:t>a number of</w:t>
      </w:r>
      <w:proofErr w:type="gramEnd"/>
      <w:r w:rsidRPr="004A3F3D">
        <w:rPr>
          <w:sz w:val="28"/>
          <w:szCs w:val="28"/>
        </w:rPr>
        <w:t xml:space="preserve"> different scenarios when it may be necessary to lockdown the school.  We do not want the children (or yourselves) to be frightened or concerned so we will perform these drills in a fun ‘hide and seek’ manner, whilst also monitoring their effectiveness should something ‘real life’ happen.  </w:t>
      </w:r>
    </w:p>
    <w:p w14:paraId="6A343E1D" w14:textId="0BFEC612" w:rsidR="00F641EE" w:rsidRPr="004A3F3D" w:rsidRDefault="00F641EE" w:rsidP="00F641EE">
      <w:pPr>
        <w:jc w:val="both"/>
        <w:rPr>
          <w:sz w:val="28"/>
          <w:szCs w:val="28"/>
        </w:rPr>
      </w:pPr>
      <w:r w:rsidRPr="004A3F3D">
        <w:rPr>
          <w:sz w:val="28"/>
          <w:szCs w:val="28"/>
        </w:rPr>
        <w:t xml:space="preserve">In Glyncorrwg we have two buildings so we will be using air horns to signal the need for lockdown.  We will notify you when we are having these </w:t>
      </w:r>
      <w:proofErr w:type="gramStart"/>
      <w:r w:rsidRPr="004A3F3D">
        <w:rPr>
          <w:sz w:val="28"/>
          <w:szCs w:val="28"/>
        </w:rPr>
        <w:t>drills</w:t>
      </w:r>
      <w:proofErr w:type="gramEnd"/>
      <w:r w:rsidRPr="004A3F3D">
        <w:rPr>
          <w:sz w:val="28"/>
          <w:szCs w:val="28"/>
        </w:rPr>
        <w:t xml:space="preserve"> so you don’t become concerned.  All the children have heard the air horns and are not afraid.  We will be taking notes and comparing ideas as a staff after every lockdown.  We will alter the procedures as we go along based on these practice drills.  </w:t>
      </w:r>
    </w:p>
    <w:p w14:paraId="490C3952" w14:textId="16D2C0AB" w:rsidR="00F641EE" w:rsidRPr="004A3F3D" w:rsidRDefault="00F641EE" w:rsidP="00F641EE">
      <w:pPr>
        <w:jc w:val="both"/>
        <w:rPr>
          <w:sz w:val="28"/>
          <w:szCs w:val="28"/>
        </w:rPr>
      </w:pPr>
      <w:r w:rsidRPr="004A3F3D">
        <w:rPr>
          <w:sz w:val="28"/>
          <w:szCs w:val="28"/>
        </w:rPr>
        <w:t xml:space="preserve">If you have any </w:t>
      </w:r>
      <w:proofErr w:type="gramStart"/>
      <w:r w:rsidRPr="004A3F3D">
        <w:rPr>
          <w:sz w:val="28"/>
          <w:szCs w:val="28"/>
        </w:rPr>
        <w:t>questions</w:t>
      </w:r>
      <w:proofErr w:type="gramEnd"/>
      <w:r w:rsidRPr="004A3F3D">
        <w:rPr>
          <w:sz w:val="28"/>
          <w:szCs w:val="28"/>
        </w:rPr>
        <w:t xml:space="preserve"> please don’t hesitate to contact the school and speak to Mrs Jones.  </w:t>
      </w:r>
    </w:p>
    <w:p w14:paraId="6EAB62F2" w14:textId="45F0FB7C" w:rsidR="00F641EE" w:rsidRPr="004A3F3D" w:rsidRDefault="00F641EE" w:rsidP="00F641EE">
      <w:pPr>
        <w:jc w:val="both"/>
        <w:rPr>
          <w:sz w:val="28"/>
          <w:szCs w:val="28"/>
        </w:rPr>
      </w:pPr>
      <w:r w:rsidRPr="004A3F3D">
        <w:rPr>
          <w:sz w:val="28"/>
          <w:szCs w:val="28"/>
        </w:rPr>
        <w:t>Many thanks,</w:t>
      </w:r>
    </w:p>
    <w:p w14:paraId="38C6AB5C" w14:textId="4434D5F1" w:rsidR="00F641EE" w:rsidRPr="004A3F3D" w:rsidRDefault="00F641EE" w:rsidP="00F641EE">
      <w:pPr>
        <w:jc w:val="both"/>
        <w:rPr>
          <w:rFonts w:ascii="Lucida Handwriting" w:hAnsi="Lucida Handwriting"/>
          <w:sz w:val="28"/>
          <w:szCs w:val="28"/>
        </w:rPr>
      </w:pPr>
      <w:r w:rsidRPr="004A3F3D">
        <w:rPr>
          <w:rFonts w:ascii="Lucida Handwriting" w:hAnsi="Lucida Handwriting"/>
          <w:sz w:val="28"/>
          <w:szCs w:val="28"/>
        </w:rPr>
        <w:t>Mrs Jones</w:t>
      </w:r>
    </w:p>
    <w:p w14:paraId="3993CE47" w14:textId="112364B9" w:rsidR="00F641EE" w:rsidRPr="004A3F3D" w:rsidRDefault="00F641EE" w:rsidP="00F641EE">
      <w:pPr>
        <w:jc w:val="both"/>
        <w:rPr>
          <w:sz w:val="28"/>
          <w:szCs w:val="28"/>
        </w:rPr>
      </w:pPr>
      <w:r w:rsidRPr="004A3F3D">
        <w:rPr>
          <w:sz w:val="28"/>
          <w:szCs w:val="28"/>
        </w:rPr>
        <w:t>Assistant Headteacher</w:t>
      </w:r>
    </w:p>
    <w:sectPr w:rsidR="00F641EE" w:rsidRPr="004A3F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1EE"/>
    <w:rsid w:val="000D62C4"/>
    <w:rsid w:val="00105647"/>
    <w:rsid w:val="00346B3F"/>
    <w:rsid w:val="004A3F3D"/>
    <w:rsid w:val="007B465C"/>
    <w:rsid w:val="00C22108"/>
    <w:rsid w:val="00D160D9"/>
    <w:rsid w:val="00F641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DD1D8"/>
  <w15:chartTrackingRefBased/>
  <w15:docId w15:val="{B4F47A14-D043-4E95-96CE-7CA7B179C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41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41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41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41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41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41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41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41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41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41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41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41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41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41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41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41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41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41EE"/>
    <w:rPr>
      <w:rFonts w:eastAsiaTheme="majorEastAsia" w:cstheme="majorBidi"/>
      <w:color w:val="272727" w:themeColor="text1" w:themeTint="D8"/>
    </w:rPr>
  </w:style>
  <w:style w:type="paragraph" w:styleId="Title">
    <w:name w:val="Title"/>
    <w:basedOn w:val="Normal"/>
    <w:next w:val="Normal"/>
    <w:link w:val="TitleChar"/>
    <w:uiPriority w:val="10"/>
    <w:qFormat/>
    <w:rsid w:val="00F641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41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41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41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41EE"/>
    <w:pPr>
      <w:spacing w:before="160"/>
      <w:jc w:val="center"/>
    </w:pPr>
    <w:rPr>
      <w:i/>
      <w:iCs/>
      <w:color w:val="404040" w:themeColor="text1" w:themeTint="BF"/>
    </w:rPr>
  </w:style>
  <w:style w:type="character" w:customStyle="1" w:styleId="QuoteChar">
    <w:name w:val="Quote Char"/>
    <w:basedOn w:val="DefaultParagraphFont"/>
    <w:link w:val="Quote"/>
    <w:uiPriority w:val="29"/>
    <w:rsid w:val="00F641EE"/>
    <w:rPr>
      <w:i/>
      <w:iCs/>
      <w:color w:val="404040" w:themeColor="text1" w:themeTint="BF"/>
    </w:rPr>
  </w:style>
  <w:style w:type="paragraph" w:styleId="ListParagraph">
    <w:name w:val="List Paragraph"/>
    <w:basedOn w:val="Normal"/>
    <w:uiPriority w:val="34"/>
    <w:qFormat/>
    <w:rsid w:val="00F641EE"/>
    <w:pPr>
      <w:ind w:left="720"/>
      <w:contextualSpacing/>
    </w:pPr>
  </w:style>
  <w:style w:type="character" w:styleId="IntenseEmphasis">
    <w:name w:val="Intense Emphasis"/>
    <w:basedOn w:val="DefaultParagraphFont"/>
    <w:uiPriority w:val="21"/>
    <w:qFormat/>
    <w:rsid w:val="00F641EE"/>
    <w:rPr>
      <w:i/>
      <w:iCs/>
      <w:color w:val="0F4761" w:themeColor="accent1" w:themeShade="BF"/>
    </w:rPr>
  </w:style>
  <w:style w:type="paragraph" w:styleId="IntenseQuote">
    <w:name w:val="Intense Quote"/>
    <w:basedOn w:val="Normal"/>
    <w:next w:val="Normal"/>
    <w:link w:val="IntenseQuoteChar"/>
    <w:uiPriority w:val="30"/>
    <w:qFormat/>
    <w:rsid w:val="00F641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41EE"/>
    <w:rPr>
      <w:i/>
      <w:iCs/>
      <w:color w:val="0F4761" w:themeColor="accent1" w:themeShade="BF"/>
    </w:rPr>
  </w:style>
  <w:style w:type="character" w:styleId="IntenseReference">
    <w:name w:val="Intense Reference"/>
    <w:basedOn w:val="DefaultParagraphFont"/>
    <w:uiPriority w:val="32"/>
    <w:qFormat/>
    <w:rsid w:val="00F641E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175</Words>
  <Characters>1004</Characters>
  <Application>Microsoft Office Word</Application>
  <DocSecurity>4</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Neath Port Talbot Council</Company>
  <LinksUpToDate>false</LinksUpToDate>
  <CharactersWithSpaces>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Jones (Glyncorrwg Primary School)</dc:creator>
  <cp:keywords/>
  <dc:description/>
  <cp:lastModifiedBy>T Hill (Glyncorrwg Primary School)</cp:lastModifiedBy>
  <cp:revision>2</cp:revision>
  <dcterms:created xsi:type="dcterms:W3CDTF">2026-02-06T09:49:00Z</dcterms:created>
  <dcterms:modified xsi:type="dcterms:W3CDTF">2026-02-06T09:49:00Z</dcterms:modified>
</cp:coreProperties>
</file>