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864" w:tblpY="2503"/>
        <w:tblW w:w="0" w:type="auto"/>
        <w:tblLook w:val="04A0" w:firstRow="1" w:lastRow="0" w:firstColumn="1" w:lastColumn="0" w:noHBand="0" w:noVBand="1"/>
      </w:tblPr>
      <w:tblGrid>
        <w:gridCol w:w="3823"/>
        <w:gridCol w:w="3246"/>
        <w:gridCol w:w="3196"/>
        <w:gridCol w:w="3197"/>
      </w:tblGrid>
      <w:tr w:rsidR="00CB18E8" w:rsidRPr="00CB18E8" w14:paraId="6830F977" w14:textId="77777777" w:rsidTr="00960F45">
        <w:trPr>
          <w:trHeight w:val="11044"/>
        </w:trPr>
        <w:tc>
          <w:tcPr>
            <w:tcW w:w="13462" w:type="dxa"/>
            <w:gridSpan w:val="4"/>
          </w:tcPr>
          <w:p w14:paraId="16B560C9" w14:textId="77777777" w:rsidR="00CB18E8" w:rsidRPr="00CB18E8" w:rsidRDefault="00CB18E8" w:rsidP="00960F45">
            <w:pPr>
              <w:jc w:val="center"/>
              <w:rPr>
                <w:rFonts w:ascii="SassoonCymru" w:hAnsi="SassoonCymru"/>
                <w:sz w:val="28"/>
                <w:szCs w:val="28"/>
              </w:rPr>
            </w:pPr>
            <w:r w:rsidRPr="00CB18E8">
              <w:rPr>
                <w:rFonts w:ascii="SassoonCymru" w:hAnsi="SassoonCymru"/>
                <w:sz w:val="28"/>
                <w:szCs w:val="28"/>
              </w:rPr>
              <w:t>An important notice for all staff, pupils, governors and visitors.</w:t>
            </w:r>
          </w:p>
          <w:p w14:paraId="474EB378" w14:textId="77777777" w:rsidR="00CB18E8" w:rsidRPr="00CB18E8" w:rsidRDefault="00CB18E8" w:rsidP="00960F45">
            <w:pPr>
              <w:rPr>
                <w:rFonts w:ascii="SassoonCymru" w:hAnsi="SassoonCymru"/>
                <w:sz w:val="28"/>
                <w:szCs w:val="28"/>
              </w:rPr>
            </w:pPr>
          </w:p>
          <w:p w14:paraId="3147E221" w14:textId="77777777" w:rsidR="00CB18E8" w:rsidRPr="00CB18E8" w:rsidRDefault="00CB18E8" w:rsidP="00960F45">
            <w:pPr>
              <w:rPr>
                <w:rFonts w:ascii="SassoonCymru" w:hAnsi="SassoonCymru"/>
                <w:color w:val="1475CF"/>
                <w:sz w:val="28"/>
                <w:szCs w:val="28"/>
              </w:rPr>
            </w:pPr>
            <w:r w:rsidRPr="00CB18E8">
              <w:rPr>
                <w:rFonts w:ascii="SassoonCymru" w:hAnsi="SassoonCymru"/>
                <w:color w:val="1475CF"/>
                <w:sz w:val="28"/>
                <w:szCs w:val="28"/>
              </w:rPr>
              <w:t>What is Safeguarding?</w:t>
            </w:r>
          </w:p>
          <w:p w14:paraId="2DBAD62B" w14:textId="77777777" w:rsidR="00CB18E8" w:rsidRPr="00CB18E8" w:rsidRDefault="00CB18E8" w:rsidP="00960F45">
            <w:pPr>
              <w:rPr>
                <w:rFonts w:ascii="SassoonCymru" w:hAnsi="SassoonCymru"/>
                <w:sz w:val="28"/>
                <w:szCs w:val="28"/>
              </w:rPr>
            </w:pPr>
            <w:r w:rsidRPr="00CB18E8">
              <w:rPr>
                <w:rFonts w:ascii="SassoonCymru" w:hAnsi="SassoonCymru"/>
                <w:sz w:val="28"/>
                <w:szCs w:val="28"/>
              </w:rPr>
              <w:t>Safeguarding is the action that is taken to promote the welfare of children and protect them from harm.</w:t>
            </w:r>
          </w:p>
          <w:p w14:paraId="73B702B7" w14:textId="77777777" w:rsidR="00CB18E8" w:rsidRPr="00CB18E8" w:rsidRDefault="00CB18E8" w:rsidP="00960F45">
            <w:pPr>
              <w:rPr>
                <w:rFonts w:ascii="SassoonCymru" w:hAnsi="SassoonCymru"/>
                <w:sz w:val="28"/>
                <w:szCs w:val="28"/>
              </w:rPr>
            </w:pPr>
            <w:r w:rsidRPr="00CB18E8">
              <w:rPr>
                <w:rFonts w:ascii="SassoonCymru" w:hAnsi="SassoonCymru"/>
                <w:sz w:val="28"/>
                <w:szCs w:val="28"/>
              </w:rPr>
              <w:t>Safeguarding means:</w:t>
            </w:r>
          </w:p>
          <w:p w14:paraId="4EF0112E" w14:textId="77777777" w:rsidR="00CB18E8" w:rsidRPr="00CB18E8" w:rsidRDefault="00CB18E8" w:rsidP="00960F45">
            <w:pPr>
              <w:pStyle w:val="ListParagraph"/>
              <w:numPr>
                <w:ilvl w:val="0"/>
                <w:numId w:val="1"/>
              </w:numPr>
              <w:rPr>
                <w:rFonts w:ascii="SassoonCymru" w:hAnsi="SassoonCymru"/>
                <w:sz w:val="28"/>
                <w:szCs w:val="28"/>
              </w:rPr>
            </w:pPr>
            <w:r w:rsidRPr="00CB18E8">
              <w:rPr>
                <w:rFonts w:ascii="SassoonCymru" w:hAnsi="SassoonCymru"/>
                <w:sz w:val="28"/>
                <w:szCs w:val="28"/>
              </w:rPr>
              <w:t>protecting children from abuse and maltreatment</w:t>
            </w:r>
          </w:p>
          <w:p w14:paraId="6ACFDE5C" w14:textId="77777777" w:rsidR="00CB18E8" w:rsidRPr="00CB18E8" w:rsidRDefault="00CB18E8" w:rsidP="00960F45">
            <w:pPr>
              <w:pStyle w:val="ListParagraph"/>
              <w:numPr>
                <w:ilvl w:val="0"/>
                <w:numId w:val="1"/>
              </w:numPr>
              <w:rPr>
                <w:rFonts w:ascii="SassoonCymru" w:hAnsi="SassoonCymru"/>
                <w:sz w:val="28"/>
                <w:szCs w:val="28"/>
              </w:rPr>
            </w:pPr>
            <w:r w:rsidRPr="00CB18E8">
              <w:rPr>
                <w:rFonts w:ascii="SassoonCymru" w:hAnsi="SassoonCymru"/>
                <w:sz w:val="28"/>
                <w:szCs w:val="28"/>
              </w:rPr>
              <w:t>preventing harm to children's health or development</w:t>
            </w:r>
          </w:p>
          <w:p w14:paraId="439268A8" w14:textId="77777777" w:rsidR="00CB18E8" w:rsidRPr="00CB18E8" w:rsidRDefault="00CB18E8" w:rsidP="00960F45">
            <w:pPr>
              <w:pStyle w:val="ListParagraph"/>
              <w:numPr>
                <w:ilvl w:val="0"/>
                <w:numId w:val="1"/>
              </w:numPr>
              <w:rPr>
                <w:rFonts w:ascii="SassoonCymru" w:hAnsi="SassoonCymru"/>
                <w:sz w:val="28"/>
                <w:szCs w:val="28"/>
              </w:rPr>
            </w:pPr>
            <w:r w:rsidRPr="00CB18E8">
              <w:rPr>
                <w:rFonts w:ascii="SassoonCymru" w:hAnsi="SassoonCymru"/>
                <w:sz w:val="28"/>
                <w:szCs w:val="28"/>
              </w:rPr>
              <w:t>ensuring children grow up with the provision of safe and effective care</w:t>
            </w:r>
          </w:p>
          <w:p w14:paraId="62C5CAF9" w14:textId="77777777" w:rsidR="00CB18E8" w:rsidRPr="00CB18E8" w:rsidRDefault="00CB18E8" w:rsidP="00960F45">
            <w:pPr>
              <w:pStyle w:val="ListParagraph"/>
              <w:numPr>
                <w:ilvl w:val="0"/>
                <w:numId w:val="1"/>
              </w:numPr>
              <w:rPr>
                <w:rFonts w:ascii="SassoonCymru" w:hAnsi="SassoonCymru"/>
                <w:sz w:val="28"/>
                <w:szCs w:val="28"/>
              </w:rPr>
            </w:pPr>
            <w:r w:rsidRPr="00CB18E8">
              <w:rPr>
                <w:rFonts w:ascii="SassoonCymru" w:hAnsi="SassoonCymru"/>
                <w:sz w:val="28"/>
                <w:szCs w:val="28"/>
              </w:rPr>
              <w:t>taking action to enable all children and young people to have the best outcomes.</w:t>
            </w:r>
          </w:p>
          <w:p w14:paraId="59089968" w14:textId="77777777" w:rsidR="00CB18E8" w:rsidRPr="00CB18E8" w:rsidRDefault="00CB18E8" w:rsidP="00960F45">
            <w:pPr>
              <w:rPr>
                <w:rFonts w:ascii="SassoonCymru" w:hAnsi="SassoonCymru"/>
                <w:color w:val="1475CF"/>
                <w:sz w:val="28"/>
                <w:szCs w:val="28"/>
              </w:rPr>
            </w:pPr>
          </w:p>
          <w:p w14:paraId="39F21AA6" w14:textId="77777777" w:rsidR="00CB18E8" w:rsidRPr="00CB18E8" w:rsidRDefault="00CB18E8" w:rsidP="00960F45">
            <w:pPr>
              <w:rPr>
                <w:rFonts w:ascii="SassoonCymru" w:hAnsi="SassoonCymru"/>
                <w:sz w:val="28"/>
                <w:szCs w:val="28"/>
              </w:rPr>
            </w:pPr>
            <w:r w:rsidRPr="00CB18E8">
              <w:rPr>
                <w:rFonts w:ascii="SassoonCymru" w:hAnsi="SassoonCymru"/>
                <w:color w:val="1475CF"/>
                <w:sz w:val="28"/>
                <w:szCs w:val="28"/>
              </w:rPr>
              <w:t>What is Child Protection?</w:t>
            </w:r>
          </w:p>
          <w:p w14:paraId="17F5336A" w14:textId="77777777" w:rsidR="00CB18E8" w:rsidRPr="00CB18E8" w:rsidRDefault="00CB18E8" w:rsidP="00960F45">
            <w:pPr>
              <w:rPr>
                <w:rFonts w:ascii="SassoonCymru" w:hAnsi="SassoonCymru"/>
                <w:sz w:val="28"/>
                <w:szCs w:val="28"/>
              </w:rPr>
            </w:pPr>
            <w:r w:rsidRPr="00CB18E8">
              <w:rPr>
                <w:rFonts w:ascii="SassoonCymru" w:hAnsi="SassoonCymru"/>
                <w:sz w:val="28"/>
                <w:szCs w:val="28"/>
              </w:rPr>
              <w:t>Child protection is part of the safeguarding process. It focuses on protecting individual children identified as suffering or likely to suffer significant harm. This includes child protection procedures which detail how to respond to concerns about a child.</w:t>
            </w:r>
          </w:p>
          <w:p w14:paraId="34C22C92" w14:textId="77777777" w:rsidR="00CB18E8" w:rsidRPr="00CB18E8" w:rsidRDefault="00CB18E8" w:rsidP="00960F45">
            <w:pPr>
              <w:rPr>
                <w:rFonts w:ascii="SassoonCymru" w:hAnsi="SassoonCymru"/>
                <w:sz w:val="28"/>
                <w:szCs w:val="28"/>
              </w:rPr>
            </w:pPr>
          </w:p>
          <w:p w14:paraId="1834A652" w14:textId="77777777" w:rsidR="00CB18E8" w:rsidRPr="00CB18E8" w:rsidRDefault="00CB18E8" w:rsidP="00960F45">
            <w:pPr>
              <w:rPr>
                <w:rFonts w:ascii="SassoonCymru" w:hAnsi="SassoonCymru"/>
                <w:color w:val="1475CF"/>
                <w:sz w:val="28"/>
                <w:szCs w:val="28"/>
              </w:rPr>
            </w:pPr>
            <w:r w:rsidRPr="00CB18E8">
              <w:rPr>
                <w:rFonts w:ascii="SassoonCymru" w:hAnsi="SassoonCymru"/>
                <w:color w:val="1475CF"/>
                <w:sz w:val="28"/>
                <w:szCs w:val="28"/>
              </w:rPr>
              <w:t>Our Procedures</w:t>
            </w:r>
          </w:p>
          <w:p w14:paraId="36DD63FE" w14:textId="77777777" w:rsidR="00CB18E8" w:rsidRPr="00CB18E8" w:rsidRDefault="00CB18E8" w:rsidP="00960F45">
            <w:pPr>
              <w:rPr>
                <w:rFonts w:ascii="SassoonCymru" w:hAnsi="SassoonCymru"/>
                <w:sz w:val="28"/>
                <w:szCs w:val="28"/>
              </w:rPr>
            </w:pPr>
            <w:r w:rsidRPr="00CB18E8">
              <w:rPr>
                <w:rFonts w:ascii="SassoonCymru" w:hAnsi="SassoonCymru"/>
                <w:sz w:val="28"/>
                <w:szCs w:val="28"/>
              </w:rPr>
              <w:t>The school is committed to safeguarding and child protection and as such has in place policies that are designed to protect pupils and staff.  Copies of these policies are available on the school website or from the school office.</w:t>
            </w:r>
          </w:p>
          <w:p w14:paraId="6651D6B2" w14:textId="77777777" w:rsidR="00CB18E8" w:rsidRPr="00CB18E8" w:rsidRDefault="00CB18E8" w:rsidP="00960F45">
            <w:pPr>
              <w:rPr>
                <w:rFonts w:ascii="SassoonCymru" w:hAnsi="SassoonCymru"/>
                <w:sz w:val="28"/>
                <w:szCs w:val="28"/>
              </w:rPr>
            </w:pPr>
          </w:p>
          <w:p w14:paraId="6CA6592E" w14:textId="77777777" w:rsidR="00CB18E8" w:rsidRPr="00CB18E8" w:rsidRDefault="00CB18E8" w:rsidP="00960F45">
            <w:pPr>
              <w:rPr>
                <w:rFonts w:ascii="SassoonCymru" w:hAnsi="SassoonCymru"/>
                <w:color w:val="1475CF"/>
                <w:sz w:val="28"/>
                <w:szCs w:val="28"/>
              </w:rPr>
            </w:pPr>
            <w:r w:rsidRPr="00CB18E8">
              <w:rPr>
                <w:rFonts w:ascii="SassoonCymru" w:hAnsi="SassoonCymru"/>
                <w:color w:val="1475CF"/>
                <w:sz w:val="28"/>
                <w:szCs w:val="28"/>
              </w:rPr>
              <w:t>Staff, Governors and Volunteers at the school</w:t>
            </w:r>
          </w:p>
          <w:p w14:paraId="44B836D7" w14:textId="77777777" w:rsidR="00CB18E8" w:rsidRPr="00CB18E8" w:rsidRDefault="00CB18E8" w:rsidP="00960F45">
            <w:pPr>
              <w:rPr>
                <w:rFonts w:ascii="SassoonCymru" w:hAnsi="SassoonCymru"/>
                <w:sz w:val="28"/>
                <w:szCs w:val="28"/>
              </w:rPr>
            </w:pPr>
            <w:r w:rsidRPr="00CB18E8">
              <w:rPr>
                <w:rFonts w:ascii="SassoonCymru" w:hAnsi="SassoonCymru"/>
                <w:sz w:val="28"/>
                <w:szCs w:val="28"/>
              </w:rPr>
              <w:t>Before someone new comes to work or volunteer at our school, we have in place rigorous safer recruitment processes.  These include background checks such as enhanced DBS checks and references.</w:t>
            </w:r>
          </w:p>
          <w:p w14:paraId="6A1CBD21" w14:textId="77777777" w:rsidR="00CB18E8" w:rsidRPr="00CB18E8" w:rsidRDefault="00CB18E8" w:rsidP="00960F45">
            <w:pPr>
              <w:rPr>
                <w:rFonts w:ascii="SassoonCymru" w:hAnsi="SassoonCymru"/>
                <w:sz w:val="28"/>
                <w:szCs w:val="28"/>
              </w:rPr>
            </w:pPr>
          </w:p>
          <w:p w14:paraId="6B9091D2" w14:textId="77777777" w:rsidR="00CB18E8" w:rsidRPr="00CB18E8" w:rsidRDefault="00CB18E8" w:rsidP="00960F45">
            <w:pPr>
              <w:rPr>
                <w:rFonts w:ascii="SassoonCymru" w:hAnsi="SassoonCymru"/>
                <w:sz w:val="28"/>
                <w:szCs w:val="28"/>
              </w:rPr>
            </w:pPr>
            <w:r w:rsidRPr="00CB18E8">
              <w:rPr>
                <w:rFonts w:ascii="SassoonCymru" w:hAnsi="SassoonCymru"/>
                <w:sz w:val="28"/>
                <w:szCs w:val="28"/>
              </w:rPr>
              <w:t>All staff receive regular training in safeguarding and child protection.  Governors and our volunteers are also encouraged to attend.</w:t>
            </w:r>
          </w:p>
          <w:p w14:paraId="243728A4" w14:textId="77777777" w:rsidR="00CB18E8" w:rsidRPr="00CB18E8" w:rsidRDefault="00CB18E8" w:rsidP="00960F45">
            <w:pPr>
              <w:rPr>
                <w:rFonts w:ascii="SassoonCymru" w:hAnsi="SassoonCymru"/>
                <w:sz w:val="28"/>
                <w:szCs w:val="28"/>
              </w:rPr>
            </w:pPr>
          </w:p>
          <w:p w14:paraId="731EDF16" w14:textId="77777777" w:rsidR="00CB18E8" w:rsidRPr="00CB18E8" w:rsidRDefault="00CB18E8" w:rsidP="00960F45">
            <w:pPr>
              <w:rPr>
                <w:rFonts w:ascii="SassoonCymru" w:hAnsi="SassoonCymru"/>
                <w:color w:val="1475CF"/>
                <w:sz w:val="28"/>
                <w:szCs w:val="28"/>
              </w:rPr>
            </w:pPr>
            <w:r w:rsidRPr="00CB18E8">
              <w:rPr>
                <w:rFonts w:ascii="SassoonCymru" w:hAnsi="SassoonCymru"/>
                <w:color w:val="1475CF"/>
                <w:sz w:val="28"/>
                <w:szCs w:val="28"/>
              </w:rPr>
              <w:t>If you have a concern</w:t>
            </w:r>
          </w:p>
          <w:p w14:paraId="02614216" w14:textId="6E55D209" w:rsidR="00CB18E8" w:rsidRPr="00CB18E8" w:rsidRDefault="00CB18E8" w:rsidP="00960F45">
            <w:pPr>
              <w:rPr>
                <w:rFonts w:ascii="SassoonCymru" w:hAnsi="SassoonCymru"/>
                <w:sz w:val="28"/>
                <w:szCs w:val="28"/>
              </w:rPr>
            </w:pPr>
            <w:r w:rsidRPr="00CB18E8">
              <w:rPr>
                <w:rFonts w:ascii="SassoonCymru" w:hAnsi="SassoonCymru"/>
                <w:sz w:val="28"/>
                <w:szCs w:val="28"/>
              </w:rPr>
              <w:t xml:space="preserve">We hope you will never need to use this process, however, if you have a concern about a </w:t>
            </w:r>
            <w:r w:rsidR="00960F45" w:rsidRPr="00CB18E8">
              <w:rPr>
                <w:rFonts w:ascii="SassoonCymru" w:hAnsi="SassoonCymru"/>
                <w:sz w:val="28"/>
                <w:szCs w:val="28"/>
              </w:rPr>
              <w:t>child,</w:t>
            </w:r>
            <w:r w:rsidRPr="00CB18E8">
              <w:rPr>
                <w:rFonts w:ascii="SassoonCymru" w:hAnsi="SassoonCymru"/>
                <w:sz w:val="28"/>
                <w:szCs w:val="28"/>
              </w:rPr>
              <w:t xml:space="preserve"> please speak to someone below as soon as possible.</w:t>
            </w:r>
          </w:p>
        </w:tc>
      </w:tr>
      <w:tr w:rsidR="0019453D" w:rsidRPr="00CB18E8" w14:paraId="4E203E1A" w14:textId="77777777" w:rsidTr="00DF13D1">
        <w:trPr>
          <w:trHeight w:val="3983"/>
        </w:trPr>
        <w:tc>
          <w:tcPr>
            <w:tcW w:w="3823" w:type="dxa"/>
          </w:tcPr>
          <w:p w14:paraId="0E307834" w14:textId="57E60D62" w:rsidR="002E40A8" w:rsidRDefault="000817E2" w:rsidP="006320FF">
            <w:pPr>
              <w:jc w:val="center"/>
              <w:rPr>
                <w:rFonts w:ascii="SassoonCymru" w:hAnsi="SassoonCymru"/>
                <w:noProof/>
                <w:sz w:val="28"/>
                <w:szCs w:val="28"/>
              </w:rPr>
            </w:pPr>
            <w:r>
              <w:rPr>
                <w:noProof/>
              </w:rPr>
              <w:drawing>
                <wp:inline distT="0" distB="0" distL="0" distR="0" wp14:anchorId="60D5B21F" wp14:editId="4F1CF4A4">
                  <wp:extent cx="1657350" cy="2105025"/>
                  <wp:effectExtent l="0" t="0" r="0" b="9525"/>
                  <wp:docPr id="7797217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657350" cy="2105025"/>
                          </a:xfrm>
                          <a:prstGeom prst="rect">
                            <a:avLst/>
                          </a:prstGeom>
                          <a:noFill/>
                          <a:ln>
                            <a:noFill/>
                            <a:prstDash/>
                          </a:ln>
                        </pic:spPr>
                      </pic:pic>
                    </a:graphicData>
                  </a:graphic>
                </wp:inline>
              </w:drawing>
            </w:r>
          </w:p>
          <w:p w14:paraId="744AFEC3" w14:textId="77777777" w:rsidR="002E40A8" w:rsidRDefault="002E40A8" w:rsidP="002E40A8">
            <w:pPr>
              <w:rPr>
                <w:rFonts w:ascii="SassoonCymru" w:hAnsi="SassoonCymru"/>
                <w:sz w:val="28"/>
                <w:szCs w:val="28"/>
              </w:rPr>
            </w:pPr>
          </w:p>
          <w:p w14:paraId="39BA1DEB" w14:textId="77777777" w:rsidR="006B321B" w:rsidRDefault="006B321B" w:rsidP="00960F45">
            <w:pPr>
              <w:jc w:val="center"/>
              <w:rPr>
                <w:rFonts w:ascii="SassoonCymru" w:hAnsi="SassoonCymru"/>
                <w:sz w:val="28"/>
                <w:szCs w:val="28"/>
              </w:rPr>
            </w:pPr>
            <w:r>
              <w:rPr>
                <w:rFonts w:ascii="SassoonCymru" w:hAnsi="SassoonCymru"/>
                <w:sz w:val="28"/>
                <w:szCs w:val="28"/>
              </w:rPr>
              <w:t xml:space="preserve">Caroline May </w:t>
            </w:r>
          </w:p>
          <w:p w14:paraId="39DF4245" w14:textId="4194FD60" w:rsidR="006B321B" w:rsidRPr="00CB18E8" w:rsidRDefault="006B321B" w:rsidP="00960F45">
            <w:pPr>
              <w:jc w:val="center"/>
              <w:rPr>
                <w:rFonts w:ascii="SassoonCymru" w:hAnsi="SassoonCymru"/>
                <w:sz w:val="28"/>
                <w:szCs w:val="28"/>
              </w:rPr>
            </w:pPr>
            <w:r>
              <w:rPr>
                <w:rFonts w:ascii="SassoonCymru" w:hAnsi="SassoonCymru"/>
                <w:sz w:val="28"/>
                <w:szCs w:val="28"/>
              </w:rPr>
              <w:t xml:space="preserve">Head Teacher </w:t>
            </w:r>
          </w:p>
        </w:tc>
        <w:tc>
          <w:tcPr>
            <w:tcW w:w="3246" w:type="dxa"/>
          </w:tcPr>
          <w:p w14:paraId="561235BC" w14:textId="77777777" w:rsidR="006B321B" w:rsidRDefault="006B321B" w:rsidP="00960F45">
            <w:pPr>
              <w:jc w:val="center"/>
              <w:rPr>
                <w:rFonts w:ascii="SassoonCymru" w:hAnsi="SassoonCymru"/>
                <w:sz w:val="28"/>
                <w:szCs w:val="28"/>
              </w:rPr>
            </w:pPr>
            <w:r>
              <w:rPr>
                <w:rFonts w:ascii="SassoonCymru" w:hAnsi="SassoonCymru"/>
                <w:noProof/>
                <w:sz w:val="28"/>
                <w:szCs w:val="28"/>
              </w:rPr>
              <w:drawing>
                <wp:inline distT="0" distB="0" distL="0" distR="0" wp14:anchorId="4D00D563" wp14:editId="6A618ADF">
                  <wp:extent cx="1914525" cy="2105025"/>
                  <wp:effectExtent l="0" t="0" r="9525" b="9525"/>
                  <wp:docPr id="783580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2105025"/>
                          </a:xfrm>
                          <a:prstGeom prst="rect">
                            <a:avLst/>
                          </a:prstGeom>
                          <a:noFill/>
                          <a:ln>
                            <a:noFill/>
                          </a:ln>
                        </pic:spPr>
                      </pic:pic>
                    </a:graphicData>
                  </a:graphic>
                </wp:inline>
              </w:drawing>
            </w:r>
          </w:p>
          <w:p w14:paraId="10474199" w14:textId="77777777" w:rsidR="00241556" w:rsidRDefault="00241556" w:rsidP="00960F45">
            <w:pPr>
              <w:jc w:val="center"/>
              <w:rPr>
                <w:rFonts w:ascii="SassoonCymru" w:hAnsi="SassoonCymru"/>
                <w:sz w:val="28"/>
                <w:szCs w:val="28"/>
              </w:rPr>
            </w:pPr>
          </w:p>
          <w:p w14:paraId="2E3DA134" w14:textId="24E214DE" w:rsidR="006B321B" w:rsidRDefault="006B321B" w:rsidP="00960F45">
            <w:pPr>
              <w:jc w:val="center"/>
              <w:rPr>
                <w:rFonts w:ascii="SassoonCymru" w:hAnsi="SassoonCymru"/>
                <w:sz w:val="28"/>
                <w:szCs w:val="28"/>
              </w:rPr>
            </w:pPr>
            <w:r>
              <w:rPr>
                <w:rFonts w:ascii="SassoonCymru" w:hAnsi="SassoonCymru"/>
                <w:sz w:val="28"/>
                <w:szCs w:val="28"/>
              </w:rPr>
              <w:t xml:space="preserve">Aisling Brady- Saunders </w:t>
            </w:r>
            <w:r w:rsidR="00720319">
              <w:rPr>
                <w:rFonts w:ascii="SassoonCymru" w:hAnsi="SassoonCymru"/>
                <w:sz w:val="28"/>
                <w:szCs w:val="28"/>
              </w:rPr>
              <w:t xml:space="preserve">     </w:t>
            </w:r>
          </w:p>
          <w:p w14:paraId="44FE1B18" w14:textId="1C6F0BFE" w:rsidR="006B321B" w:rsidRPr="00CB18E8" w:rsidRDefault="006B321B" w:rsidP="00960F45">
            <w:pPr>
              <w:jc w:val="center"/>
              <w:rPr>
                <w:rFonts w:ascii="SassoonCymru" w:hAnsi="SassoonCymru"/>
                <w:sz w:val="28"/>
                <w:szCs w:val="28"/>
              </w:rPr>
            </w:pPr>
            <w:r>
              <w:rPr>
                <w:rFonts w:ascii="SassoonCymru" w:hAnsi="SassoonCymru"/>
                <w:sz w:val="28"/>
                <w:szCs w:val="28"/>
              </w:rPr>
              <w:t xml:space="preserve">Deputy Head Teacher </w:t>
            </w:r>
          </w:p>
        </w:tc>
        <w:tc>
          <w:tcPr>
            <w:tcW w:w="3196" w:type="dxa"/>
          </w:tcPr>
          <w:p w14:paraId="2A4FC2BE" w14:textId="77777777" w:rsidR="006B321B" w:rsidRDefault="006B321B" w:rsidP="00960F45">
            <w:pPr>
              <w:rPr>
                <w:rFonts w:ascii="SassoonCymru" w:hAnsi="SassoonCymru"/>
                <w:sz w:val="28"/>
                <w:szCs w:val="28"/>
              </w:rPr>
            </w:pPr>
            <w:r>
              <w:rPr>
                <w:rFonts w:ascii="SassoonCymru" w:hAnsi="SassoonCymru"/>
                <w:sz w:val="28"/>
                <w:szCs w:val="28"/>
              </w:rPr>
              <w:t xml:space="preserve">   </w:t>
            </w:r>
            <w:r w:rsidR="00720319">
              <w:rPr>
                <w:rFonts w:ascii="SassoonCymru" w:hAnsi="SassoonCymru"/>
                <w:noProof/>
                <w:sz w:val="28"/>
                <w:szCs w:val="28"/>
              </w:rPr>
              <w:drawing>
                <wp:inline distT="0" distB="0" distL="0" distR="0" wp14:anchorId="7F051FAF" wp14:editId="787E600C">
                  <wp:extent cx="2051214" cy="1696720"/>
                  <wp:effectExtent l="5715" t="0" r="0" b="0"/>
                  <wp:docPr id="7547391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082634" cy="1722710"/>
                          </a:xfrm>
                          <a:prstGeom prst="rect">
                            <a:avLst/>
                          </a:prstGeom>
                          <a:noFill/>
                          <a:ln>
                            <a:noFill/>
                          </a:ln>
                        </pic:spPr>
                      </pic:pic>
                    </a:graphicData>
                  </a:graphic>
                </wp:inline>
              </w:drawing>
            </w:r>
          </w:p>
          <w:p w14:paraId="231A9405" w14:textId="77777777" w:rsidR="00241556" w:rsidRDefault="00241556" w:rsidP="00960F45">
            <w:pPr>
              <w:rPr>
                <w:rFonts w:ascii="SassoonCymru" w:hAnsi="SassoonCymru"/>
                <w:sz w:val="28"/>
                <w:szCs w:val="28"/>
              </w:rPr>
            </w:pPr>
          </w:p>
          <w:p w14:paraId="65ED30A3" w14:textId="18AC3FDC" w:rsidR="00720319" w:rsidRDefault="00720319" w:rsidP="00960F45">
            <w:pPr>
              <w:rPr>
                <w:rFonts w:ascii="SassoonCymru" w:hAnsi="SassoonCymru"/>
                <w:sz w:val="28"/>
                <w:szCs w:val="28"/>
              </w:rPr>
            </w:pPr>
            <w:r>
              <w:rPr>
                <w:rFonts w:ascii="SassoonCymru" w:hAnsi="SassoonCymru"/>
                <w:sz w:val="28"/>
                <w:szCs w:val="28"/>
              </w:rPr>
              <w:t>Oonagh Gavigan-Robbins</w:t>
            </w:r>
          </w:p>
          <w:p w14:paraId="7406A169" w14:textId="268A713E" w:rsidR="00652BDB" w:rsidRPr="00CB18E8" w:rsidRDefault="00652BDB" w:rsidP="00960F45">
            <w:pPr>
              <w:rPr>
                <w:rFonts w:ascii="SassoonCymru" w:hAnsi="SassoonCymru"/>
                <w:sz w:val="28"/>
                <w:szCs w:val="28"/>
              </w:rPr>
            </w:pPr>
            <w:r>
              <w:rPr>
                <w:rFonts w:ascii="SassoonCymru" w:hAnsi="SassoonCymru"/>
                <w:sz w:val="28"/>
                <w:szCs w:val="28"/>
              </w:rPr>
              <w:t xml:space="preserve">Safeguarding Governor </w:t>
            </w:r>
          </w:p>
        </w:tc>
        <w:tc>
          <w:tcPr>
            <w:tcW w:w="3197" w:type="dxa"/>
          </w:tcPr>
          <w:p w14:paraId="161C8AE3" w14:textId="77777777" w:rsidR="006B321B" w:rsidRDefault="0019453D" w:rsidP="00960F45">
            <w:pPr>
              <w:rPr>
                <w:rFonts w:ascii="SassoonCymru" w:hAnsi="SassoonCymru"/>
                <w:sz w:val="28"/>
                <w:szCs w:val="28"/>
              </w:rPr>
            </w:pPr>
            <w:r>
              <w:rPr>
                <w:rFonts w:ascii="SassoonCymru" w:hAnsi="SassoonCymru"/>
                <w:noProof/>
                <w:sz w:val="28"/>
                <w:szCs w:val="28"/>
              </w:rPr>
              <w:drawing>
                <wp:inline distT="0" distB="0" distL="0" distR="0" wp14:anchorId="22220E1F" wp14:editId="66B07565">
                  <wp:extent cx="1656836" cy="2085975"/>
                  <wp:effectExtent l="0" t="0" r="635" b="0"/>
                  <wp:docPr id="349685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670866" cy="2103639"/>
                          </a:xfrm>
                          <a:prstGeom prst="rect">
                            <a:avLst/>
                          </a:prstGeom>
                          <a:noFill/>
                          <a:ln>
                            <a:noFill/>
                          </a:ln>
                        </pic:spPr>
                      </pic:pic>
                    </a:graphicData>
                  </a:graphic>
                </wp:inline>
              </w:drawing>
            </w:r>
          </w:p>
          <w:p w14:paraId="42CE4B6B" w14:textId="77777777" w:rsidR="00241556" w:rsidRDefault="00241556" w:rsidP="00960F45">
            <w:pPr>
              <w:rPr>
                <w:rFonts w:ascii="SassoonCymru" w:hAnsi="SassoonCymru"/>
                <w:sz w:val="28"/>
                <w:szCs w:val="28"/>
              </w:rPr>
            </w:pPr>
          </w:p>
          <w:p w14:paraId="619ED0F3" w14:textId="792CB2A5" w:rsidR="0019453D" w:rsidRDefault="0019453D" w:rsidP="00960F45">
            <w:pPr>
              <w:rPr>
                <w:rFonts w:ascii="SassoonCymru" w:hAnsi="SassoonCymru"/>
                <w:sz w:val="28"/>
                <w:szCs w:val="28"/>
              </w:rPr>
            </w:pPr>
            <w:r>
              <w:rPr>
                <w:rFonts w:ascii="SassoonCymru" w:hAnsi="SassoonCymru"/>
                <w:sz w:val="28"/>
                <w:szCs w:val="28"/>
              </w:rPr>
              <w:t xml:space="preserve">Katrina Heery </w:t>
            </w:r>
          </w:p>
          <w:p w14:paraId="6362533D" w14:textId="625F32CC" w:rsidR="0019453D" w:rsidRPr="00CB18E8" w:rsidRDefault="0019453D" w:rsidP="00960F45">
            <w:pPr>
              <w:rPr>
                <w:rFonts w:ascii="SassoonCymru" w:hAnsi="SassoonCymru"/>
                <w:sz w:val="28"/>
                <w:szCs w:val="28"/>
              </w:rPr>
            </w:pPr>
            <w:r>
              <w:rPr>
                <w:rFonts w:ascii="SassoonCymru" w:hAnsi="SassoonCymru"/>
                <w:sz w:val="28"/>
                <w:szCs w:val="28"/>
              </w:rPr>
              <w:t>Chair</w:t>
            </w:r>
            <w:r w:rsidR="00241556">
              <w:rPr>
                <w:rFonts w:ascii="SassoonCymru" w:hAnsi="SassoonCymru"/>
                <w:sz w:val="28"/>
                <w:szCs w:val="28"/>
              </w:rPr>
              <w:t xml:space="preserve"> of Governors</w:t>
            </w:r>
            <w:r>
              <w:rPr>
                <w:rFonts w:ascii="SassoonCymru" w:hAnsi="SassoonCymru"/>
                <w:sz w:val="28"/>
                <w:szCs w:val="28"/>
              </w:rPr>
              <w:t xml:space="preserve"> </w:t>
            </w:r>
          </w:p>
        </w:tc>
      </w:tr>
      <w:tr w:rsidR="00CB18E8" w:rsidRPr="00CB18E8" w14:paraId="51872B3F" w14:textId="77777777" w:rsidTr="00960F45">
        <w:trPr>
          <w:trHeight w:val="561"/>
        </w:trPr>
        <w:tc>
          <w:tcPr>
            <w:tcW w:w="13462" w:type="dxa"/>
            <w:gridSpan w:val="4"/>
            <w:vAlign w:val="center"/>
          </w:tcPr>
          <w:p w14:paraId="45FB3759" w14:textId="71F755BF" w:rsidR="00CB18E8" w:rsidRPr="00CB18E8" w:rsidRDefault="00CB18E8" w:rsidP="00960F45">
            <w:pPr>
              <w:rPr>
                <w:rFonts w:ascii="SassoonCymru" w:hAnsi="SassoonCymru"/>
                <w:sz w:val="28"/>
                <w:szCs w:val="28"/>
              </w:rPr>
            </w:pPr>
            <w:r w:rsidRPr="00CB18E8">
              <w:rPr>
                <w:rFonts w:ascii="SassoonCymru" w:hAnsi="SassoonCymru"/>
                <w:sz w:val="28"/>
                <w:szCs w:val="28"/>
              </w:rPr>
              <w:t xml:space="preserve">The School Police Liaison Officer contact details </w:t>
            </w:r>
            <w:r w:rsidR="00960F45" w:rsidRPr="00CB18E8">
              <w:rPr>
                <w:rFonts w:ascii="SassoonCymru" w:hAnsi="SassoonCymru"/>
                <w:sz w:val="28"/>
                <w:szCs w:val="28"/>
              </w:rPr>
              <w:t>are</w:t>
            </w:r>
            <w:r>
              <w:rPr>
                <w:rFonts w:ascii="SassoonCymru" w:hAnsi="SassoonCymru"/>
                <w:sz w:val="28"/>
                <w:szCs w:val="28"/>
              </w:rPr>
              <w:t xml:space="preserve"> </w:t>
            </w:r>
            <w:r w:rsidR="00960F45">
              <w:rPr>
                <w:rFonts w:ascii="SassoonCymru" w:hAnsi="SassoonCymru"/>
                <w:sz w:val="28"/>
                <w:szCs w:val="28"/>
              </w:rPr>
              <w:t xml:space="preserve">- </w:t>
            </w:r>
            <w:r w:rsidR="004803A5">
              <w:rPr>
                <w:rFonts w:ascii="SassoonCymru" w:hAnsi="SassoonCymru"/>
                <w:sz w:val="28"/>
                <w:szCs w:val="28"/>
              </w:rPr>
              <w:t>PC Kristopher Kent, on 0787091</w:t>
            </w:r>
            <w:r w:rsidR="00AD07CE">
              <w:rPr>
                <w:rFonts w:ascii="SassoonCymru" w:hAnsi="SassoonCymru"/>
                <w:sz w:val="28"/>
                <w:szCs w:val="28"/>
              </w:rPr>
              <w:t>4033</w:t>
            </w:r>
          </w:p>
        </w:tc>
      </w:tr>
      <w:tr w:rsidR="00CB18E8" w:rsidRPr="00CB18E8" w14:paraId="67817FA5" w14:textId="77777777" w:rsidTr="00960F45">
        <w:trPr>
          <w:trHeight w:val="1975"/>
        </w:trPr>
        <w:tc>
          <w:tcPr>
            <w:tcW w:w="13462" w:type="dxa"/>
            <w:gridSpan w:val="4"/>
            <w:vAlign w:val="center"/>
          </w:tcPr>
          <w:p w14:paraId="4992E887" w14:textId="77777777" w:rsidR="00CB18E8" w:rsidRPr="00CB18E8" w:rsidRDefault="00CB18E8" w:rsidP="00960F45">
            <w:pPr>
              <w:jc w:val="center"/>
              <w:rPr>
                <w:rFonts w:ascii="SassoonCymru" w:hAnsi="SassoonCymru"/>
                <w:sz w:val="28"/>
                <w:szCs w:val="28"/>
              </w:rPr>
            </w:pPr>
            <w:r w:rsidRPr="00CB18E8">
              <w:rPr>
                <w:rFonts w:ascii="SassoonCymru" w:hAnsi="SassoonCymru"/>
                <w:sz w:val="28"/>
                <w:szCs w:val="28"/>
              </w:rPr>
              <w:t>For additional help and support or to speak to someone independent of the school you can contact the Council's Education Safeguarding Officer,</w:t>
            </w:r>
          </w:p>
          <w:p w14:paraId="23EF5850" w14:textId="77777777" w:rsidR="00CB18E8" w:rsidRPr="00CB18E8" w:rsidRDefault="00E80A47" w:rsidP="00960F45">
            <w:pPr>
              <w:jc w:val="center"/>
              <w:rPr>
                <w:rFonts w:ascii="SassoonCymru" w:hAnsi="SassoonCymru"/>
                <w:sz w:val="28"/>
                <w:szCs w:val="28"/>
              </w:rPr>
            </w:pPr>
            <w:r>
              <w:rPr>
                <w:rFonts w:ascii="SassoonCymru" w:hAnsi="SassoonCymru"/>
                <w:sz w:val="28"/>
                <w:szCs w:val="28"/>
              </w:rPr>
              <w:t>Anneliese Donovan</w:t>
            </w:r>
            <w:r w:rsidR="00CB18E8" w:rsidRPr="00CB18E8">
              <w:rPr>
                <w:rFonts w:ascii="SassoonCymru" w:hAnsi="SassoonCymru"/>
                <w:sz w:val="28"/>
                <w:szCs w:val="28"/>
              </w:rPr>
              <w:t xml:space="preserve">, on 01639 763363, 07855079790 or </w:t>
            </w:r>
            <w:r w:rsidRPr="00E80A47">
              <w:rPr>
                <w:rFonts w:ascii="SassoonCymru" w:hAnsi="SassoonCymru"/>
                <w:sz w:val="28"/>
                <w:szCs w:val="28"/>
              </w:rPr>
              <w:t>a.donovan3@npt.gov.uk</w:t>
            </w:r>
            <w:r w:rsidR="00CB18E8" w:rsidRPr="00CB18E8">
              <w:rPr>
                <w:rFonts w:ascii="SassoonCymru" w:hAnsi="SassoonCymru"/>
                <w:sz w:val="28"/>
                <w:szCs w:val="28"/>
              </w:rPr>
              <w:t>.</w:t>
            </w:r>
          </w:p>
          <w:p w14:paraId="301BC3AA" w14:textId="1B3A41A7" w:rsidR="00E80A47" w:rsidRDefault="00960F45" w:rsidP="00960F45">
            <w:pPr>
              <w:jc w:val="center"/>
              <w:rPr>
                <w:rFonts w:ascii="SassoonCymru" w:hAnsi="SassoonCymru"/>
                <w:sz w:val="28"/>
                <w:szCs w:val="28"/>
              </w:rPr>
            </w:pPr>
            <w:r w:rsidRPr="00CB18E8">
              <w:rPr>
                <w:rFonts w:ascii="SassoonCymru" w:hAnsi="SassoonCymru"/>
                <w:sz w:val="28"/>
                <w:szCs w:val="28"/>
              </w:rPr>
              <w:t>Alternatively,</w:t>
            </w:r>
            <w:r w:rsidR="00CB18E8" w:rsidRPr="00CB18E8">
              <w:rPr>
                <w:rFonts w:ascii="SassoonCymru" w:hAnsi="SassoonCymru"/>
                <w:sz w:val="28"/>
                <w:szCs w:val="28"/>
              </w:rPr>
              <w:t xml:space="preserve"> you can access advice, support and make referrals via</w:t>
            </w:r>
          </w:p>
          <w:p w14:paraId="342E18FD" w14:textId="7A836065" w:rsidR="00CB18E8" w:rsidRPr="00CB18E8" w:rsidRDefault="00CB18E8" w:rsidP="00960F45">
            <w:pPr>
              <w:jc w:val="center"/>
              <w:rPr>
                <w:rFonts w:ascii="SassoonCymru" w:hAnsi="SassoonCymru"/>
                <w:sz w:val="28"/>
                <w:szCs w:val="28"/>
              </w:rPr>
            </w:pPr>
            <w:r w:rsidRPr="00CB18E8">
              <w:rPr>
                <w:rFonts w:ascii="SassoonCymru" w:hAnsi="SassoonCymru"/>
                <w:sz w:val="28"/>
                <w:szCs w:val="28"/>
              </w:rPr>
              <w:t>the SPOC team on 01639 68680</w:t>
            </w:r>
            <w:r w:rsidR="00245BC3">
              <w:rPr>
                <w:rFonts w:ascii="SassoonCymru" w:hAnsi="SassoonCymru"/>
                <w:sz w:val="28"/>
                <w:szCs w:val="28"/>
              </w:rPr>
              <w:t>2</w:t>
            </w:r>
            <w:r w:rsidRPr="00CB18E8">
              <w:rPr>
                <w:rFonts w:ascii="SassoonCymru" w:hAnsi="SassoonCymru"/>
                <w:sz w:val="28"/>
                <w:szCs w:val="28"/>
              </w:rPr>
              <w:t xml:space="preserve"> or spoc@npt.gov.uk</w:t>
            </w:r>
          </w:p>
        </w:tc>
      </w:tr>
    </w:tbl>
    <w:p w14:paraId="6E0ABFB2" w14:textId="19C42F4D" w:rsidR="00A0215A" w:rsidRPr="00CB18E8" w:rsidRDefault="00960F45">
      <w:pPr>
        <w:rPr>
          <w:rFonts w:ascii="SassoonCymru" w:hAnsi="SassoonCymru"/>
          <w:sz w:val="28"/>
          <w:szCs w:val="28"/>
        </w:rPr>
      </w:pPr>
      <w:r>
        <w:rPr>
          <w:rFonts w:ascii="SassoonCymru" w:hAnsi="SassoonCymru"/>
          <w:noProof/>
          <w:sz w:val="28"/>
          <w:szCs w:val="28"/>
          <w:lang w:eastAsia="en-GB"/>
        </w:rPr>
        <mc:AlternateContent>
          <mc:Choice Requires="wpi">
            <w:drawing>
              <wp:anchor distT="0" distB="0" distL="114300" distR="114300" simplePos="0" relativeHeight="251659264" behindDoc="0" locked="0" layoutInCell="1" allowOverlap="1" wp14:anchorId="7EFB3F1C" wp14:editId="6D87A5BD">
                <wp:simplePos x="0" y="0"/>
                <wp:positionH relativeFrom="column">
                  <wp:posOffset>12382650</wp:posOffset>
                </wp:positionH>
                <wp:positionV relativeFrom="paragraph">
                  <wp:posOffset>7562820</wp:posOffset>
                </wp:positionV>
                <wp:extent cx="360" cy="360"/>
                <wp:effectExtent l="38100" t="38100" r="38100" b="38100"/>
                <wp:wrapNone/>
                <wp:docPr id="1280088838" name="Ink 3"/>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7A600E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974.5pt;margin-top:59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fPp7KMYBAABqBAAAEAAAAAAAAAAAAAAAAADTAwAAZHJz&#10;L2luay9pbmsxLnhtbFBLAQItABQABgAIAAAAIQAc0m1O3gAAAA8BAAAPAAAAAAAAAAAAAAAAAMcF&#10;AABkcnMvZG93bnJldi54bWxQSwECLQAUAAYACAAAACEAeRi8nb8AAAAhAQAAGQAAAAAAAAAAAAAA&#10;AADSBgAAZHJzL19yZWxzL2Uyb0RvYy54bWwucmVsc1BLBQYAAAAABgAGAHgBAADIBwAAAAA=&#10;">
                <v:imagedata r:id="rId14" o:title=""/>
              </v:shape>
            </w:pict>
          </mc:Fallback>
        </mc:AlternateContent>
      </w:r>
      <w:r w:rsidR="00CB18E8" w:rsidRPr="00CB18E8">
        <w:rPr>
          <w:rFonts w:ascii="SassoonCymru" w:hAnsi="SassoonCymru"/>
          <w:noProof/>
          <w:sz w:val="28"/>
          <w:szCs w:val="28"/>
          <w:lang w:eastAsia="en-GB"/>
        </w:rPr>
        <w:drawing>
          <wp:anchor distT="0" distB="0" distL="114300" distR="114300" simplePos="0" relativeHeight="251658240" behindDoc="1" locked="0" layoutInCell="1" allowOverlap="1" wp14:anchorId="2D68F8F1" wp14:editId="2F22F0F8">
            <wp:simplePos x="0" y="0"/>
            <wp:positionH relativeFrom="column">
              <wp:posOffset>-770021</wp:posOffset>
            </wp:positionH>
            <wp:positionV relativeFrom="paragraph">
              <wp:posOffset>-770021</wp:posOffset>
            </wp:positionV>
            <wp:extent cx="10367526" cy="148229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 Poster 2018 Fina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77739" cy="14837507"/>
                    </a:xfrm>
                    <a:prstGeom prst="rect">
                      <a:avLst/>
                    </a:prstGeom>
                  </pic:spPr>
                </pic:pic>
              </a:graphicData>
            </a:graphic>
            <wp14:sizeRelH relativeFrom="page">
              <wp14:pctWidth>0</wp14:pctWidth>
            </wp14:sizeRelH>
            <wp14:sizeRelV relativeFrom="page">
              <wp14:pctHeight>0</wp14:pctHeight>
            </wp14:sizeRelV>
          </wp:anchor>
        </w:drawing>
      </w:r>
    </w:p>
    <w:sectPr w:rsidR="00A0215A" w:rsidRPr="00CB18E8" w:rsidSect="00CB18E8">
      <w:pgSz w:w="16839" w:h="23814"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ymru">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6412F"/>
    <w:multiLevelType w:val="hybridMultilevel"/>
    <w:tmpl w:val="B48A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43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E8"/>
    <w:rsid w:val="000817E2"/>
    <w:rsid w:val="00190DF2"/>
    <w:rsid w:val="0019453D"/>
    <w:rsid w:val="001B46A5"/>
    <w:rsid w:val="00241556"/>
    <w:rsid w:val="00245BC3"/>
    <w:rsid w:val="002E40A8"/>
    <w:rsid w:val="0032304C"/>
    <w:rsid w:val="00444092"/>
    <w:rsid w:val="004803A5"/>
    <w:rsid w:val="004A528B"/>
    <w:rsid w:val="006320FF"/>
    <w:rsid w:val="00652BDB"/>
    <w:rsid w:val="006B321B"/>
    <w:rsid w:val="00720319"/>
    <w:rsid w:val="00894BFB"/>
    <w:rsid w:val="00895CC4"/>
    <w:rsid w:val="00960F45"/>
    <w:rsid w:val="00A0215A"/>
    <w:rsid w:val="00AD07CE"/>
    <w:rsid w:val="00CB18E8"/>
    <w:rsid w:val="00D81A25"/>
    <w:rsid w:val="00DE66DD"/>
    <w:rsid w:val="00E774D8"/>
    <w:rsid w:val="00E80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763B"/>
  <w15:docId w15:val="{CF5BAFFA-6F36-446B-92A4-B0599762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8E8"/>
    <w:rPr>
      <w:rFonts w:ascii="Tahoma" w:hAnsi="Tahoma" w:cs="Tahoma"/>
      <w:sz w:val="16"/>
      <w:szCs w:val="16"/>
    </w:rPr>
  </w:style>
  <w:style w:type="table" w:styleId="TableGrid">
    <w:name w:val="Table Grid"/>
    <w:basedOn w:val="TableNormal"/>
    <w:uiPriority w:val="59"/>
    <w:rsid w:val="00CB1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1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0T11:15:46.037"/>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259A2DF2318442AEB430ECB21F5730" ma:contentTypeVersion="" ma:contentTypeDescription="Create a new document." ma:contentTypeScope="" ma:versionID="307e9493cbb8afa72f8e69fbe6de8a89">
  <xsd:schema xmlns:xsd="http://www.w3.org/2001/XMLSchema" xmlns:xs="http://www.w3.org/2001/XMLSchema" xmlns:p="http://schemas.microsoft.com/office/2006/metadata/properties" xmlns:ns2="e49fcc74-1361-4533-9725-5414d8c1bc18" targetNamespace="http://schemas.microsoft.com/office/2006/metadata/properties" ma:root="true" ma:fieldsID="ca1e4c5f224f6b67295b81d2143cb976" ns2:_="">
    <xsd:import namespace="e49fcc74-1361-4533-9725-5414d8c1bc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fcc74-1361-4533-9725-5414d8c1b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0847A-6A08-4CB3-A949-4FF0E0E17A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C66CEB-F373-43CA-A886-E8566E2B3B5C}">
  <ds:schemaRefs>
    <ds:schemaRef ds:uri="http://schemas.microsoft.com/sharepoint/v3/contenttype/forms"/>
  </ds:schemaRefs>
</ds:datastoreItem>
</file>

<file path=customXml/itemProps3.xml><?xml version="1.0" encoding="utf-8"?>
<ds:datastoreItem xmlns:ds="http://schemas.openxmlformats.org/officeDocument/2006/customXml" ds:itemID="{CCC1DD05-83DF-49E7-994E-E9ED3409F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fcc74-1361-4533-9725-5414d8c1b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0C5CA-F8F8-40FF-8BB7-7D51057AE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ELRS - Richard Jones - Senior Officer</dc:creator>
  <cp:lastModifiedBy>E Meli (St Josephs Catholic Junior School)</cp:lastModifiedBy>
  <cp:revision>6</cp:revision>
  <cp:lastPrinted>2024-11-07T14:18:00Z</cp:lastPrinted>
  <dcterms:created xsi:type="dcterms:W3CDTF">2026-03-10T11:28:00Z</dcterms:created>
  <dcterms:modified xsi:type="dcterms:W3CDTF">2026-03-10T12:58:00Z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0x01010081259A2DF2318442AEB430ECB21F5730</vt:lpwstr>
  </property>
</Properties>
</file>