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E70" w:rsidRPr="005E539A" w:rsidRDefault="000B0FAA" w:rsidP="001A719E">
      <w:pPr>
        <w:jc w:val="center"/>
        <w:rPr>
          <w:b/>
          <w:sz w:val="36"/>
          <w:u w:val="single"/>
        </w:rPr>
      </w:pPr>
      <w:r w:rsidRPr="005E539A">
        <w:rPr>
          <w:b/>
          <w:sz w:val="36"/>
          <w:u w:val="single"/>
        </w:rPr>
        <w:t>Online Resources</w:t>
      </w:r>
      <w:r w:rsidR="00820575">
        <w:rPr>
          <w:b/>
          <w:sz w:val="36"/>
          <w:u w:val="single"/>
        </w:rPr>
        <w:t xml:space="preserve"> ALN pupils</w:t>
      </w:r>
      <w:bookmarkStart w:id="0" w:name="_GoBack"/>
      <w:bookmarkEnd w:id="0"/>
    </w:p>
    <w:tbl>
      <w:tblPr>
        <w:tblStyle w:val="TableGrid"/>
        <w:tblW w:w="0" w:type="auto"/>
        <w:tblLayout w:type="fixed"/>
        <w:tblLook w:val="04A0" w:firstRow="1" w:lastRow="0" w:firstColumn="1" w:lastColumn="0" w:noHBand="0" w:noVBand="1"/>
      </w:tblPr>
      <w:tblGrid>
        <w:gridCol w:w="4999"/>
        <w:gridCol w:w="5628"/>
        <w:gridCol w:w="1984"/>
        <w:gridCol w:w="1337"/>
      </w:tblGrid>
      <w:tr w:rsidR="000D2F83" w:rsidTr="00085F9B">
        <w:trPr>
          <w:trHeight w:val="267"/>
        </w:trPr>
        <w:tc>
          <w:tcPr>
            <w:tcW w:w="4999" w:type="dxa"/>
            <w:shd w:val="clear" w:color="auto" w:fill="F2F2F2" w:themeFill="background1" w:themeFillShade="F2"/>
          </w:tcPr>
          <w:p w:rsidR="000B0FAA" w:rsidRPr="00171C78" w:rsidRDefault="000B0FAA" w:rsidP="000B0FAA">
            <w:pPr>
              <w:jc w:val="center"/>
              <w:rPr>
                <w:b/>
                <w:sz w:val="32"/>
              </w:rPr>
            </w:pPr>
            <w:r w:rsidRPr="00171C78">
              <w:rPr>
                <w:b/>
                <w:sz w:val="32"/>
              </w:rPr>
              <w:t>Resource Name</w:t>
            </w:r>
          </w:p>
        </w:tc>
        <w:tc>
          <w:tcPr>
            <w:tcW w:w="5628" w:type="dxa"/>
            <w:shd w:val="clear" w:color="auto" w:fill="F2F2F2" w:themeFill="background1" w:themeFillShade="F2"/>
          </w:tcPr>
          <w:p w:rsidR="000B0FAA" w:rsidRPr="00171C78" w:rsidRDefault="000B0FAA" w:rsidP="000B0FAA">
            <w:pPr>
              <w:jc w:val="center"/>
              <w:rPr>
                <w:b/>
                <w:sz w:val="32"/>
              </w:rPr>
            </w:pPr>
            <w:r w:rsidRPr="00171C78">
              <w:rPr>
                <w:b/>
                <w:sz w:val="32"/>
              </w:rPr>
              <w:t>Website</w:t>
            </w:r>
          </w:p>
        </w:tc>
        <w:tc>
          <w:tcPr>
            <w:tcW w:w="1984" w:type="dxa"/>
            <w:shd w:val="clear" w:color="auto" w:fill="F2F2F2" w:themeFill="background1" w:themeFillShade="F2"/>
          </w:tcPr>
          <w:p w:rsidR="000B0FAA" w:rsidRPr="00171C78" w:rsidRDefault="000B0FAA" w:rsidP="000B0FAA">
            <w:pPr>
              <w:jc w:val="center"/>
              <w:rPr>
                <w:b/>
                <w:sz w:val="32"/>
              </w:rPr>
            </w:pPr>
            <w:r w:rsidRPr="00171C78">
              <w:rPr>
                <w:b/>
                <w:sz w:val="32"/>
              </w:rPr>
              <w:t>Focus</w:t>
            </w:r>
          </w:p>
        </w:tc>
        <w:tc>
          <w:tcPr>
            <w:tcW w:w="1337" w:type="dxa"/>
            <w:shd w:val="clear" w:color="auto" w:fill="F2F2F2" w:themeFill="background1" w:themeFillShade="F2"/>
          </w:tcPr>
          <w:p w:rsidR="000B0FAA" w:rsidRPr="00171C78" w:rsidRDefault="000B0FAA" w:rsidP="000B0FAA">
            <w:pPr>
              <w:jc w:val="center"/>
              <w:rPr>
                <w:b/>
                <w:sz w:val="32"/>
              </w:rPr>
            </w:pPr>
            <w:r w:rsidRPr="00171C78">
              <w:rPr>
                <w:b/>
                <w:sz w:val="32"/>
              </w:rPr>
              <w:t>Access</w:t>
            </w:r>
          </w:p>
        </w:tc>
      </w:tr>
      <w:tr w:rsidR="00171C78" w:rsidTr="000D2F83">
        <w:trPr>
          <w:trHeight w:val="267"/>
        </w:trPr>
        <w:tc>
          <w:tcPr>
            <w:tcW w:w="13948" w:type="dxa"/>
            <w:gridSpan w:val="4"/>
            <w:shd w:val="clear" w:color="auto" w:fill="D9D9D9" w:themeFill="background1" w:themeFillShade="D9"/>
          </w:tcPr>
          <w:p w:rsidR="00171C78" w:rsidRPr="00171C78" w:rsidRDefault="00171C78" w:rsidP="000B0FAA">
            <w:pPr>
              <w:jc w:val="center"/>
              <w:rPr>
                <w:b/>
                <w:sz w:val="32"/>
              </w:rPr>
            </w:pPr>
            <w:r>
              <w:rPr>
                <w:b/>
                <w:sz w:val="32"/>
              </w:rPr>
              <w:t>General Resources</w:t>
            </w:r>
          </w:p>
        </w:tc>
      </w:tr>
      <w:tr w:rsidR="00442179" w:rsidTr="00085F9B">
        <w:trPr>
          <w:trHeight w:val="894"/>
        </w:trPr>
        <w:tc>
          <w:tcPr>
            <w:tcW w:w="4999" w:type="dxa"/>
            <w:vAlign w:val="center"/>
          </w:tcPr>
          <w:p w:rsidR="00442179" w:rsidRDefault="00442179" w:rsidP="00442179">
            <w:pPr>
              <w:jc w:val="center"/>
              <w:rPr>
                <w:rFonts w:ascii="Arial" w:hAnsi="Arial" w:cs="Arial"/>
                <w:b/>
                <w:bCs/>
                <w:noProof/>
                <w:color w:val="2962FF"/>
                <w:sz w:val="20"/>
                <w:szCs w:val="20"/>
                <w:lang w:eastAsia="en-GB"/>
              </w:rPr>
            </w:pPr>
            <w:r>
              <w:rPr>
                <w:noProof/>
                <w:lang w:eastAsia="en-GB"/>
              </w:rPr>
              <w:drawing>
                <wp:inline distT="0" distB="0" distL="0" distR="0" wp14:anchorId="0681B224" wp14:editId="4291CD3A">
                  <wp:extent cx="1647756" cy="1057275"/>
                  <wp:effectExtent l="0" t="0" r="0" b="0"/>
                  <wp:docPr id="45" name="Picture 45" descr="Medicine jobs with Cardiff and Vale University Health 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ine jobs with Cardiff and Vale University Health Board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2389" cy="1092330"/>
                          </a:xfrm>
                          <a:prstGeom prst="rect">
                            <a:avLst/>
                          </a:prstGeom>
                          <a:noFill/>
                          <a:ln>
                            <a:noFill/>
                          </a:ln>
                        </pic:spPr>
                      </pic:pic>
                    </a:graphicData>
                  </a:graphic>
                </wp:inline>
              </w:drawing>
            </w:r>
          </w:p>
          <w:p w:rsidR="00442179" w:rsidRPr="00442179" w:rsidRDefault="00442179" w:rsidP="00442179">
            <w:pPr>
              <w:jc w:val="center"/>
              <w:rPr>
                <w:rFonts w:ascii="Arial" w:hAnsi="Arial" w:cs="Arial"/>
                <w:b/>
                <w:bCs/>
                <w:noProof/>
                <w:color w:val="2962FF"/>
                <w:sz w:val="20"/>
                <w:szCs w:val="20"/>
                <w:lang w:eastAsia="en-GB"/>
              </w:rPr>
            </w:pPr>
          </w:p>
          <w:p w:rsidR="00442179" w:rsidRPr="00442179" w:rsidRDefault="00442179" w:rsidP="00442179">
            <w:pPr>
              <w:jc w:val="center"/>
              <w:rPr>
                <w:rFonts w:ascii="Arial" w:hAnsi="Arial" w:cs="Arial"/>
                <w:b/>
                <w:bCs/>
                <w:noProof/>
                <w:color w:val="2E74B5" w:themeColor="accent1" w:themeShade="BF"/>
                <w:sz w:val="20"/>
                <w:szCs w:val="20"/>
                <w:lang w:eastAsia="en-GB"/>
              </w:rPr>
            </w:pPr>
            <w:r w:rsidRPr="00442179">
              <w:rPr>
                <w:rFonts w:ascii="Arial" w:hAnsi="Arial" w:cs="Arial"/>
                <w:b/>
                <w:bCs/>
                <w:noProof/>
                <w:sz w:val="20"/>
                <w:szCs w:val="20"/>
                <w:lang w:eastAsia="en-GB"/>
              </w:rPr>
              <w:t xml:space="preserve"> </w:t>
            </w:r>
            <w:r w:rsidRPr="00442179">
              <w:rPr>
                <w:rFonts w:ascii="Arial" w:hAnsi="Arial" w:cs="Arial"/>
                <w:b/>
                <w:bCs/>
                <w:noProof/>
                <w:color w:val="2E74B5" w:themeColor="accent1" w:themeShade="BF"/>
                <w:sz w:val="20"/>
                <w:szCs w:val="20"/>
                <w:lang w:eastAsia="en-GB"/>
              </w:rPr>
              <w:t xml:space="preserve">Supporting Children with </w:t>
            </w:r>
          </w:p>
          <w:p w:rsidR="00442179" w:rsidRPr="00442179" w:rsidRDefault="00442179" w:rsidP="00442179">
            <w:pPr>
              <w:jc w:val="center"/>
              <w:rPr>
                <w:rFonts w:ascii="Arial" w:hAnsi="Arial" w:cs="Arial"/>
                <w:b/>
                <w:bCs/>
                <w:noProof/>
                <w:color w:val="2E74B5" w:themeColor="accent1" w:themeShade="BF"/>
                <w:sz w:val="20"/>
                <w:szCs w:val="20"/>
                <w:lang w:eastAsia="en-GB"/>
              </w:rPr>
            </w:pPr>
            <w:r w:rsidRPr="00442179">
              <w:rPr>
                <w:rFonts w:ascii="Arial" w:hAnsi="Arial" w:cs="Arial"/>
                <w:b/>
                <w:bCs/>
                <w:noProof/>
                <w:color w:val="2E74B5" w:themeColor="accent1" w:themeShade="BF"/>
                <w:sz w:val="20"/>
                <w:szCs w:val="20"/>
                <w:lang w:eastAsia="en-GB"/>
              </w:rPr>
              <w:t xml:space="preserve">Learning Disability/ASD </w:t>
            </w:r>
          </w:p>
          <w:p w:rsidR="00442179" w:rsidRPr="00D60663" w:rsidRDefault="00442179" w:rsidP="00442179">
            <w:pPr>
              <w:jc w:val="center"/>
              <w:rPr>
                <w:rFonts w:ascii="Arial" w:hAnsi="Arial" w:cs="Arial"/>
                <w:b/>
                <w:bCs/>
                <w:noProof/>
                <w:color w:val="2962FF"/>
                <w:sz w:val="20"/>
                <w:szCs w:val="20"/>
                <w:lang w:eastAsia="en-GB"/>
              </w:rPr>
            </w:pPr>
            <w:r w:rsidRPr="00442179">
              <w:rPr>
                <w:rFonts w:ascii="Arial" w:hAnsi="Arial" w:cs="Arial"/>
                <w:b/>
                <w:bCs/>
                <w:noProof/>
                <w:color w:val="2E74B5" w:themeColor="accent1" w:themeShade="BF"/>
                <w:sz w:val="20"/>
                <w:szCs w:val="20"/>
                <w:lang w:eastAsia="en-GB"/>
              </w:rPr>
              <w:t>Coping with COVID-19 Isolation</w:t>
            </w:r>
          </w:p>
        </w:tc>
        <w:tc>
          <w:tcPr>
            <w:tcW w:w="5628" w:type="dxa"/>
            <w:vAlign w:val="center"/>
          </w:tcPr>
          <w:p w:rsidR="00442179" w:rsidRPr="00D60663" w:rsidRDefault="00442179" w:rsidP="00D60663">
            <w:pPr>
              <w:rPr>
                <w:b/>
                <w:bCs/>
                <w:color w:val="0563C1"/>
                <w:u w:val="single"/>
              </w:rPr>
            </w:pPr>
            <w:r>
              <w:rPr>
                <w:b/>
                <w:bCs/>
                <w:color w:val="0563C1"/>
                <w:u w:val="single"/>
              </w:rPr>
              <w:object w:dxaOrig="1650" w:dyaOrig="1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52.5pt" o:ole="">
                  <v:imagedata r:id="rId8" o:title=""/>
                </v:shape>
                <o:OLEObject Type="Embed" ProgID="AcroExch.Document.DC" ShapeID="_x0000_i1025" DrawAspect="Icon" ObjectID="_1650355947" r:id="rId9"/>
              </w:object>
            </w:r>
          </w:p>
        </w:tc>
        <w:tc>
          <w:tcPr>
            <w:tcW w:w="1984" w:type="dxa"/>
            <w:vAlign w:val="center"/>
          </w:tcPr>
          <w:p w:rsidR="00442179" w:rsidRDefault="00442179" w:rsidP="00442179">
            <w:pPr>
              <w:pStyle w:val="Default"/>
            </w:pPr>
            <w:r>
              <w:t>Cardiff and Vale Health Board.</w:t>
            </w:r>
          </w:p>
          <w:p w:rsidR="00442179" w:rsidRPr="00442179" w:rsidRDefault="00442179" w:rsidP="00442179">
            <w:pPr>
              <w:jc w:val="center"/>
            </w:pPr>
            <w:r>
              <w:t xml:space="preserve"> </w:t>
            </w:r>
            <w:r w:rsidRPr="00442179">
              <w:t>This Booklet was put together by colleagues in Community Family Psychology, Neurodevelopmental Team and Children’s Occupational Therapy (20th March 2020)</w:t>
            </w:r>
          </w:p>
        </w:tc>
        <w:tc>
          <w:tcPr>
            <w:tcW w:w="1337" w:type="dxa"/>
            <w:vAlign w:val="center"/>
          </w:tcPr>
          <w:p w:rsidR="00442179" w:rsidRDefault="00442179" w:rsidP="000B0FAA">
            <w:pPr>
              <w:jc w:val="center"/>
            </w:pPr>
            <w:r>
              <w:t>Download PDF inserted</w:t>
            </w:r>
          </w:p>
        </w:tc>
      </w:tr>
      <w:tr w:rsidR="008B0BB5" w:rsidTr="00085F9B">
        <w:trPr>
          <w:trHeight w:val="894"/>
        </w:trPr>
        <w:tc>
          <w:tcPr>
            <w:tcW w:w="4999" w:type="dxa"/>
            <w:vAlign w:val="center"/>
          </w:tcPr>
          <w:p w:rsidR="008B0BB5" w:rsidRDefault="008B0BB5" w:rsidP="008B0BB5">
            <w:pPr>
              <w:jc w:val="center"/>
              <w:rPr>
                <w:rFonts w:ascii="Arial" w:hAnsi="Arial" w:cs="Arial"/>
                <w:b/>
                <w:noProof/>
                <w:sz w:val="20"/>
                <w:szCs w:val="20"/>
                <w:lang w:eastAsia="en-GB"/>
              </w:rPr>
            </w:pPr>
            <w:r>
              <w:rPr>
                <w:rFonts w:ascii="Arial" w:hAnsi="Arial" w:cs="Arial"/>
                <w:b/>
                <w:noProof/>
                <w:sz w:val="20"/>
                <w:szCs w:val="20"/>
                <w:lang w:eastAsia="en-GB"/>
              </w:rPr>
              <w:t>5 Fun Things to Try Each D</w:t>
            </w:r>
            <w:r w:rsidRPr="006F0F66">
              <w:rPr>
                <w:rFonts w:ascii="Arial" w:hAnsi="Arial" w:cs="Arial"/>
                <w:b/>
                <w:noProof/>
                <w:sz w:val="20"/>
                <w:szCs w:val="20"/>
                <w:lang w:eastAsia="en-GB"/>
              </w:rPr>
              <w:t>ay</w:t>
            </w:r>
          </w:p>
          <w:p w:rsidR="008B0BB5" w:rsidRPr="006F0F66" w:rsidRDefault="008B0BB5" w:rsidP="008B0BB5">
            <w:pPr>
              <w:jc w:val="center"/>
              <w:rPr>
                <w:rFonts w:ascii="Arial" w:hAnsi="Arial" w:cs="Arial"/>
                <w:b/>
                <w:noProof/>
                <w:color w:val="2962FF"/>
                <w:sz w:val="20"/>
                <w:szCs w:val="20"/>
                <w:lang w:eastAsia="en-GB"/>
              </w:rPr>
            </w:pPr>
            <w:r w:rsidRPr="008C1198">
              <w:rPr>
                <w:rFonts w:ascii="Calibri" w:eastAsia="Calibri" w:hAnsi="Calibri" w:cs="Times New Roman"/>
                <w:noProof/>
                <w:lang w:eastAsia="en-GB"/>
              </w:rPr>
              <w:drawing>
                <wp:inline distT="0" distB="0" distL="0" distR="0" wp14:anchorId="7AD56911" wp14:editId="682CA337">
                  <wp:extent cx="1076325" cy="762000"/>
                  <wp:effectExtent l="0" t="0" r="9525" b="0"/>
                  <wp:docPr id="66" name="Picture 66" descr="Tungsten Lamp Inspiration Small Icon Cartoon, Light Bulb,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ngsten Lamp Inspiration Small Icon Cartoon, Light Bulb, Cartoo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762000"/>
                          </a:xfrm>
                          <a:prstGeom prst="rect">
                            <a:avLst/>
                          </a:prstGeom>
                          <a:noFill/>
                          <a:ln>
                            <a:noFill/>
                          </a:ln>
                        </pic:spPr>
                      </pic:pic>
                    </a:graphicData>
                  </a:graphic>
                </wp:inline>
              </w:drawing>
            </w:r>
          </w:p>
        </w:tc>
        <w:tc>
          <w:tcPr>
            <w:tcW w:w="5628" w:type="dxa"/>
            <w:vAlign w:val="center"/>
          </w:tcPr>
          <w:p w:rsidR="008B0BB5" w:rsidRPr="00E52798" w:rsidRDefault="008B0BB5" w:rsidP="008B0BB5">
            <w:pPr>
              <w:jc w:val="center"/>
              <w:rPr>
                <w:color w:val="0563C1"/>
                <w:u w:val="single"/>
              </w:rPr>
            </w:pPr>
            <w:r w:rsidRPr="00E52798">
              <w:rPr>
                <w:color w:val="0563C1"/>
                <w:u w:val="single"/>
              </w:rPr>
              <w:object w:dxaOrig="1541" w:dyaOrig="996" w14:anchorId="1E30647D">
                <v:shape id="_x0000_i1026" type="#_x0000_t75" style="width:77.25pt;height:49.5pt" o:ole="">
                  <v:imagedata r:id="rId11" o:title=""/>
                </v:shape>
                <o:OLEObject Type="Embed" ProgID="AcroExch.Document.DC" ShapeID="_x0000_i1026" DrawAspect="Icon" ObjectID="_1650355948" r:id="rId12"/>
              </w:object>
            </w:r>
          </w:p>
        </w:tc>
        <w:tc>
          <w:tcPr>
            <w:tcW w:w="1984" w:type="dxa"/>
            <w:vAlign w:val="center"/>
          </w:tcPr>
          <w:p w:rsidR="008B0BB5" w:rsidRPr="00E52798" w:rsidRDefault="008B0BB5" w:rsidP="008B0BB5">
            <w:pPr>
              <w:jc w:val="center"/>
              <w:rPr>
                <w:lang w:val="es-ES"/>
              </w:rPr>
            </w:pPr>
            <w:r>
              <w:rPr>
                <w:lang w:val="es-ES"/>
              </w:rPr>
              <w:t>5 fun things to try every day whilst at home</w:t>
            </w:r>
          </w:p>
        </w:tc>
        <w:tc>
          <w:tcPr>
            <w:tcW w:w="1337" w:type="dxa"/>
            <w:vAlign w:val="center"/>
          </w:tcPr>
          <w:p w:rsidR="008B0BB5" w:rsidRDefault="008B0BB5" w:rsidP="008B0BB5">
            <w:pPr>
              <w:jc w:val="center"/>
            </w:pPr>
            <w:r>
              <w:t>Inserted document here</w:t>
            </w:r>
          </w:p>
        </w:tc>
      </w:tr>
      <w:tr w:rsidR="008B0BB5" w:rsidTr="00085F9B">
        <w:trPr>
          <w:trHeight w:val="894"/>
        </w:trPr>
        <w:tc>
          <w:tcPr>
            <w:tcW w:w="4999" w:type="dxa"/>
            <w:vAlign w:val="center"/>
          </w:tcPr>
          <w:p w:rsidR="008B0BB5" w:rsidRPr="00085F9B" w:rsidRDefault="008B0BB5" w:rsidP="008B0BB5">
            <w:pPr>
              <w:jc w:val="center"/>
              <w:rPr>
                <w:rFonts w:ascii="Arial" w:hAnsi="Arial" w:cs="Arial"/>
                <w:b/>
                <w:bCs/>
                <w:noProof/>
                <w:color w:val="2962FF"/>
                <w:sz w:val="20"/>
                <w:szCs w:val="20"/>
                <w:lang w:eastAsia="en-GB"/>
              </w:rPr>
            </w:pPr>
            <w:r w:rsidRPr="00085F9B">
              <w:rPr>
                <w:rFonts w:ascii="Arial" w:hAnsi="Arial" w:cs="Arial"/>
                <w:b/>
                <w:bCs/>
                <w:noProof/>
                <w:color w:val="2962FF"/>
                <w:sz w:val="20"/>
                <w:szCs w:val="20"/>
                <w:lang w:eastAsia="en-GB"/>
              </w:rPr>
              <w:t>Sensory App House Ltd</w:t>
            </w:r>
          </w:p>
          <w:p w:rsidR="008B0BB5" w:rsidRPr="00085F9B" w:rsidRDefault="008B0BB5" w:rsidP="008B0BB5">
            <w:pPr>
              <w:jc w:val="center"/>
              <w:rPr>
                <w:rFonts w:ascii="Arial" w:hAnsi="Arial" w:cs="Arial"/>
                <w:b/>
                <w:bCs/>
                <w:noProof/>
                <w:color w:val="2962FF"/>
                <w:sz w:val="20"/>
                <w:szCs w:val="20"/>
                <w:lang w:eastAsia="en-GB"/>
              </w:rPr>
            </w:pPr>
          </w:p>
        </w:tc>
        <w:tc>
          <w:tcPr>
            <w:tcW w:w="5628" w:type="dxa"/>
            <w:vAlign w:val="center"/>
          </w:tcPr>
          <w:p w:rsidR="008B0BB5" w:rsidRPr="00085F9B" w:rsidRDefault="008B0BB5" w:rsidP="008B0BB5">
            <w:pPr>
              <w:rPr>
                <w:b/>
                <w:bCs/>
                <w:color w:val="0563C1"/>
                <w:u w:val="single"/>
              </w:rPr>
            </w:pPr>
            <w:r w:rsidRPr="00085F9B">
              <w:rPr>
                <w:b/>
                <w:bCs/>
                <w:color w:val="0563C1"/>
                <w:u w:val="single"/>
              </w:rPr>
              <w:t>Website: </w:t>
            </w:r>
            <w:hyperlink r:id="rId13" w:history="1">
              <w:r w:rsidRPr="00085F9B">
                <w:rPr>
                  <w:rStyle w:val="Hyperlink"/>
                  <w:b/>
                  <w:bCs/>
                </w:rPr>
                <w:t>https://www.sensoryapphouse.com/</w:t>
              </w:r>
            </w:hyperlink>
          </w:p>
        </w:tc>
        <w:tc>
          <w:tcPr>
            <w:tcW w:w="1984" w:type="dxa"/>
            <w:vAlign w:val="center"/>
          </w:tcPr>
          <w:p w:rsidR="008B0BB5" w:rsidRPr="00184AF2" w:rsidRDefault="00184AF2" w:rsidP="008B0BB5">
            <w:pPr>
              <w:jc w:val="center"/>
              <w:rPr>
                <w:bCs/>
              </w:rPr>
            </w:pPr>
            <w:r w:rsidRPr="00184AF2">
              <w:rPr>
                <w:bCs/>
              </w:rPr>
              <w:t>A</w:t>
            </w:r>
            <w:r w:rsidR="008B0BB5" w:rsidRPr="00184AF2">
              <w:rPr>
                <w:bCs/>
              </w:rPr>
              <w:t xml:space="preserve"> range of apps are available for pupils with Profound and Multiple Learning Difficulties (PMLD) or Severe Learning Difficulties (SLD). </w:t>
            </w:r>
            <w:r w:rsidR="008B0BB5" w:rsidRPr="00184AF2">
              <w:rPr>
                <w:bCs/>
              </w:rPr>
              <w:lastRenderedPageBreak/>
              <w:t>All are interactive and many do not require significant coordination abilities.</w:t>
            </w:r>
          </w:p>
        </w:tc>
        <w:tc>
          <w:tcPr>
            <w:tcW w:w="1337" w:type="dxa"/>
            <w:vAlign w:val="center"/>
          </w:tcPr>
          <w:p w:rsidR="008B0BB5" w:rsidRDefault="008B0BB5" w:rsidP="008B0BB5">
            <w:pPr>
              <w:jc w:val="center"/>
            </w:pPr>
            <w:r>
              <w:lastRenderedPageBreak/>
              <w:t>Free</w:t>
            </w:r>
          </w:p>
        </w:tc>
      </w:tr>
      <w:tr w:rsidR="00820575" w:rsidTr="00775A48">
        <w:trPr>
          <w:trHeight w:val="894"/>
        </w:trPr>
        <w:tc>
          <w:tcPr>
            <w:tcW w:w="4999" w:type="dxa"/>
            <w:vAlign w:val="center"/>
          </w:tcPr>
          <w:p w:rsidR="00820575" w:rsidRDefault="00820575" w:rsidP="00775A48">
            <w:pPr>
              <w:jc w:val="center"/>
              <w:rPr>
                <w:rFonts w:ascii="Arial" w:hAnsi="Arial" w:cs="Arial"/>
                <w:b/>
                <w:noProof/>
                <w:sz w:val="20"/>
                <w:szCs w:val="20"/>
                <w:u w:val="single"/>
                <w:lang w:eastAsia="en-GB"/>
              </w:rPr>
            </w:pPr>
            <w:r>
              <w:rPr>
                <w:rFonts w:ascii="Arial" w:hAnsi="Arial" w:cs="Arial"/>
                <w:b/>
                <w:noProof/>
                <w:sz w:val="20"/>
                <w:szCs w:val="20"/>
                <w:u w:val="single"/>
                <w:lang w:eastAsia="en-GB"/>
              </w:rPr>
              <w:t>For Early years</w:t>
            </w:r>
          </w:p>
          <w:p w:rsidR="00820575" w:rsidRDefault="00820575" w:rsidP="00775A48">
            <w:pPr>
              <w:jc w:val="center"/>
              <w:rPr>
                <w:rFonts w:ascii="Arial" w:hAnsi="Arial" w:cs="Arial"/>
                <w:b/>
                <w:noProof/>
                <w:sz w:val="20"/>
                <w:szCs w:val="20"/>
                <w:u w:val="single"/>
                <w:lang w:eastAsia="en-GB"/>
              </w:rPr>
            </w:pPr>
            <w:r>
              <w:rPr>
                <w:rFonts w:ascii="Arial" w:hAnsi="Arial" w:cs="Arial"/>
                <w:b/>
                <w:noProof/>
                <w:sz w:val="20"/>
                <w:szCs w:val="20"/>
                <w:u w:val="single"/>
                <w:lang w:eastAsia="en-GB"/>
              </w:rPr>
              <w:t xml:space="preserve">Idea </w:t>
            </w:r>
            <w:r w:rsidRPr="006C5DCF">
              <w:rPr>
                <w:rFonts w:ascii="Arial" w:hAnsi="Arial" w:cs="Arial"/>
                <w:b/>
                <w:noProof/>
                <w:sz w:val="20"/>
                <w:szCs w:val="20"/>
                <w:u w:val="single"/>
                <w:lang w:eastAsia="en-GB"/>
              </w:rPr>
              <w:t>Machine Story Time Show</w:t>
            </w:r>
          </w:p>
          <w:p w:rsidR="00820575" w:rsidRDefault="00820575" w:rsidP="00775A48">
            <w:pPr>
              <w:jc w:val="center"/>
              <w:rPr>
                <w:rFonts w:ascii="Arial" w:hAnsi="Arial" w:cs="Arial"/>
                <w:b/>
                <w:noProof/>
                <w:sz w:val="20"/>
                <w:szCs w:val="20"/>
                <w:u w:val="single"/>
                <w:lang w:eastAsia="en-GB"/>
              </w:rPr>
            </w:pPr>
          </w:p>
          <w:p w:rsidR="00820575" w:rsidRDefault="00820575" w:rsidP="00775A48">
            <w:pPr>
              <w:jc w:val="center"/>
              <w:rPr>
                <w:rFonts w:ascii="Arial" w:hAnsi="Arial" w:cs="Arial"/>
                <w:b/>
                <w:noProof/>
                <w:sz w:val="20"/>
                <w:szCs w:val="20"/>
                <w:u w:val="single"/>
                <w:lang w:eastAsia="en-GB"/>
              </w:rPr>
            </w:pPr>
            <w:r w:rsidRPr="006C5DCF">
              <w:rPr>
                <w:rFonts w:ascii="Calibri" w:eastAsia="Calibri" w:hAnsi="Calibri" w:cs="Times New Roman"/>
                <w:noProof/>
                <w:lang w:eastAsia="en-GB"/>
              </w:rPr>
              <w:drawing>
                <wp:inline distT="0" distB="0" distL="0" distR="0" wp14:anchorId="2726B012" wp14:editId="123D7989">
                  <wp:extent cx="1905000" cy="1428750"/>
                  <wp:effectExtent l="0" t="0" r="0" b="0"/>
                  <wp:docPr id="29" name="Picture 29" descr="https://www.positiveeye.co.uk/wp-content/uploads/2020/04/New-titl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sitiveeye.co.uk/wp-content/uploads/2020/04/New-titlepa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2687" cy="1434515"/>
                          </a:xfrm>
                          <a:prstGeom prst="rect">
                            <a:avLst/>
                          </a:prstGeom>
                          <a:noFill/>
                          <a:ln>
                            <a:noFill/>
                          </a:ln>
                        </pic:spPr>
                      </pic:pic>
                    </a:graphicData>
                  </a:graphic>
                </wp:inline>
              </w:drawing>
            </w:r>
          </w:p>
          <w:p w:rsidR="00820575" w:rsidRDefault="00820575" w:rsidP="00775A48">
            <w:pPr>
              <w:jc w:val="center"/>
              <w:rPr>
                <w:rFonts w:ascii="Arial" w:hAnsi="Arial" w:cs="Arial"/>
                <w:b/>
                <w:noProof/>
                <w:sz w:val="20"/>
                <w:szCs w:val="20"/>
                <w:u w:val="single"/>
                <w:lang w:eastAsia="en-GB"/>
              </w:rPr>
            </w:pPr>
          </w:p>
        </w:tc>
        <w:tc>
          <w:tcPr>
            <w:tcW w:w="5628" w:type="dxa"/>
            <w:vAlign w:val="center"/>
          </w:tcPr>
          <w:p w:rsidR="00820575" w:rsidRDefault="00820575" w:rsidP="00775A48">
            <w:pPr>
              <w:rPr>
                <w:rFonts w:ascii="Arial" w:eastAsia="Calibri" w:hAnsi="Arial" w:cs="Arial"/>
                <w:color w:val="000000"/>
                <w:sz w:val="24"/>
                <w:szCs w:val="24"/>
                <w:lang w:eastAsia="en-GB"/>
              </w:rPr>
            </w:pPr>
            <w:r>
              <w:rPr>
                <w:rFonts w:ascii="Arial" w:eastAsia="Calibri" w:hAnsi="Arial" w:cs="Arial"/>
                <w:color w:val="000000"/>
                <w:sz w:val="24"/>
                <w:szCs w:val="24"/>
                <w:lang w:eastAsia="en-GB"/>
              </w:rPr>
              <w:t>Live storytelling</w:t>
            </w:r>
            <w:r w:rsidRPr="006C5DCF">
              <w:rPr>
                <w:rFonts w:ascii="Arial" w:eastAsia="Calibri" w:hAnsi="Arial" w:cs="Arial"/>
                <w:color w:val="000000"/>
                <w:sz w:val="24"/>
                <w:szCs w:val="24"/>
                <w:lang w:eastAsia="en-GB"/>
              </w:rPr>
              <w:t xml:space="preserve"> Monday, Wednes</w:t>
            </w:r>
            <w:r>
              <w:rPr>
                <w:rFonts w:ascii="Arial" w:eastAsia="Calibri" w:hAnsi="Arial" w:cs="Arial"/>
                <w:color w:val="000000"/>
                <w:sz w:val="24"/>
                <w:szCs w:val="24"/>
                <w:lang w:eastAsia="en-GB"/>
              </w:rPr>
              <w:t xml:space="preserve">day and Friday at 4pm </w:t>
            </w:r>
          </w:p>
          <w:p w:rsidR="00820575" w:rsidRPr="006C5DCF" w:rsidRDefault="00820575" w:rsidP="00775A48">
            <w:pPr>
              <w:rPr>
                <w:rFonts w:ascii="Arial" w:eastAsia="Calibri" w:hAnsi="Arial" w:cs="Arial"/>
                <w:color w:val="000000"/>
                <w:sz w:val="24"/>
                <w:szCs w:val="24"/>
                <w:lang w:eastAsia="en-GB"/>
              </w:rPr>
            </w:pPr>
          </w:p>
          <w:p w:rsidR="00820575" w:rsidRPr="006C5DCF" w:rsidRDefault="00820575" w:rsidP="00775A48">
            <w:pPr>
              <w:rPr>
                <w:rFonts w:ascii="Arial" w:eastAsia="Calibri" w:hAnsi="Arial" w:cs="Arial"/>
                <w:lang w:eastAsia="en-GB"/>
              </w:rPr>
            </w:pPr>
            <w:r w:rsidRPr="006C5DCF">
              <w:rPr>
                <w:rFonts w:ascii="Arial" w:eastAsia="Calibri" w:hAnsi="Arial" w:cs="Arial"/>
                <w:color w:val="000000"/>
                <w:sz w:val="24"/>
                <w:szCs w:val="24"/>
                <w:lang w:eastAsia="en-GB"/>
              </w:rPr>
              <w:t>The link to watch the show live is</w:t>
            </w:r>
            <w:r>
              <w:rPr>
                <w:rFonts w:ascii="Arial" w:eastAsia="Calibri" w:hAnsi="Arial" w:cs="Arial"/>
                <w:color w:val="000000"/>
                <w:sz w:val="24"/>
                <w:szCs w:val="24"/>
                <w:lang w:eastAsia="en-GB"/>
              </w:rPr>
              <w:t>:</w:t>
            </w:r>
            <w:r w:rsidRPr="006C5DCF">
              <w:rPr>
                <w:rFonts w:ascii="Arial" w:eastAsia="Calibri" w:hAnsi="Arial" w:cs="Arial"/>
                <w:color w:val="000000"/>
                <w:sz w:val="24"/>
                <w:szCs w:val="24"/>
                <w:lang w:eastAsia="en-GB"/>
              </w:rPr>
              <w:t xml:space="preserve"> </w:t>
            </w:r>
            <w:hyperlink r:id="rId15" w:history="1">
              <w:r w:rsidRPr="006C5DCF">
                <w:rPr>
                  <w:rFonts w:ascii="Arial" w:eastAsia="Calibri" w:hAnsi="Arial" w:cs="Arial"/>
                  <w:color w:val="0000FF"/>
                  <w:u w:val="single"/>
                  <w:lang w:eastAsia="en-GB"/>
                </w:rPr>
                <w:t>https://www.facebook.com/PositiveEyeIdeaMachine</w:t>
              </w:r>
            </w:hyperlink>
            <w:r w:rsidRPr="006C5DCF">
              <w:rPr>
                <w:rFonts w:ascii="Arial" w:eastAsia="Calibri" w:hAnsi="Arial" w:cs="Arial"/>
                <w:lang w:eastAsia="en-GB"/>
              </w:rPr>
              <w:t xml:space="preserve">  </w:t>
            </w:r>
          </w:p>
          <w:p w:rsidR="00820575" w:rsidRPr="006C5DCF" w:rsidRDefault="00820575" w:rsidP="00775A48">
            <w:pPr>
              <w:rPr>
                <w:rFonts w:ascii="Arial" w:eastAsia="Calibri" w:hAnsi="Arial" w:cs="Arial"/>
                <w:lang w:eastAsia="en-GB"/>
              </w:rPr>
            </w:pPr>
          </w:p>
          <w:p w:rsidR="00820575" w:rsidRPr="006C5DCF" w:rsidRDefault="00820575" w:rsidP="00775A48">
            <w:pPr>
              <w:rPr>
                <w:rFonts w:ascii="Arial" w:eastAsia="Calibri" w:hAnsi="Arial" w:cs="Arial"/>
                <w:lang w:eastAsia="en-GB"/>
              </w:rPr>
            </w:pPr>
            <w:r>
              <w:rPr>
                <w:rFonts w:ascii="Arial" w:eastAsia="Calibri" w:hAnsi="Arial" w:cs="Arial"/>
                <w:lang w:eastAsia="en-GB"/>
              </w:rPr>
              <w:t>S</w:t>
            </w:r>
            <w:r w:rsidRPr="006C5DCF">
              <w:rPr>
                <w:rFonts w:ascii="Arial" w:eastAsia="Calibri" w:hAnsi="Arial" w:cs="Arial"/>
                <w:lang w:eastAsia="en-GB"/>
              </w:rPr>
              <w:t>ave</w:t>
            </w:r>
            <w:r>
              <w:rPr>
                <w:rFonts w:ascii="Arial" w:eastAsia="Calibri" w:hAnsi="Arial" w:cs="Arial"/>
                <w:lang w:eastAsia="en-GB"/>
              </w:rPr>
              <w:t>d story sessions on</w:t>
            </w:r>
            <w:r w:rsidRPr="006C5DCF">
              <w:rPr>
                <w:rFonts w:ascii="Arial" w:eastAsia="Calibri" w:hAnsi="Arial" w:cs="Arial"/>
                <w:lang w:eastAsia="en-GB"/>
              </w:rPr>
              <w:t xml:space="preserve"> website They can be viewed on YouTube from these pages, chapter by chapter and they include the craft make for each show. </w:t>
            </w:r>
          </w:p>
          <w:p w:rsidR="00820575" w:rsidRPr="006C5DCF" w:rsidRDefault="00820575" w:rsidP="00775A48">
            <w:pPr>
              <w:rPr>
                <w:rFonts w:ascii="Arial" w:eastAsia="Calibri" w:hAnsi="Arial" w:cs="Arial"/>
                <w:lang w:eastAsia="en-GB"/>
              </w:rPr>
            </w:pPr>
            <w:hyperlink r:id="rId16" w:history="1">
              <w:r w:rsidRPr="006C5DCF">
                <w:rPr>
                  <w:rFonts w:ascii="Arial" w:eastAsia="Calibri" w:hAnsi="Arial" w:cs="Arial"/>
                  <w:color w:val="0000FF"/>
                  <w:u w:val="single"/>
                  <w:lang w:eastAsia="en-GB"/>
                </w:rPr>
                <w:t>https://www.positiveeye.co.uk/our-services-2/bespoke-courses/activity-shares-for-families-covid19/</w:t>
              </w:r>
            </w:hyperlink>
          </w:p>
          <w:p w:rsidR="00820575" w:rsidRPr="006C5DCF" w:rsidRDefault="00820575" w:rsidP="00775A48">
            <w:pPr>
              <w:rPr>
                <w:rFonts w:ascii="Arial" w:eastAsia="Calibri" w:hAnsi="Arial" w:cs="Arial"/>
                <w:color w:val="000000"/>
                <w:sz w:val="24"/>
                <w:szCs w:val="24"/>
                <w:lang w:eastAsia="en-GB"/>
              </w:rPr>
            </w:pPr>
          </w:p>
          <w:p w:rsidR="00820575" w:rsidRPr="006947F8" w:rsidRDefault="00820575" w:rsidP="00775A48">
            <w:pPr>
              <w:rPr>
                <w:rFonts w:ascii="Calibri" w:eastAsia="Calibri" w:hAnsi="Calibri" w:cs="Calibri"/>
                <w:lang w:val="en"/>
              </w:rPr>
            </w:pPr>
          </w:p>
        </w:tc>
        <w:tc>
          <w:tcPr>
            <w:tcW w:w="1984" w:type="dxa"/>
            <w:vAlign w:val="center"/>
          </w:tcPr>
          <w:p w:rsidR="00820575" w:rsidRPr="006C5DCF" w:rsidRDefault="00820575" w:rsidP="00775A48">
            <w:pPr>
              <w:jc w:val="center"/>
            </w:pPr>
            <w:r w:rsidRPr="006C5DCF">
              <w:t>Fun characters with craft activities to do together</w:t>
            </w:r>
          </w:p>
          <w:p w:rsidR="00820575" w:rsidRDefault="00820575" w:rsidP="00775A48">
            <w:pPr>
              <w:jc w:val="center"/>
              <w:rPr>
                <w:lang w:val="es-ES"/>
              </w:rPr>
            </w:pPr>
          </w:p>
        </w:tc>
        <w:tc>
          <w:tcPr>
            <w:tcW w:w="1337" w:type="dxa"/>
            <w:vAlign w:val="center"/>
          </w:tcPr>
          <w:p w:rsidR="00820575" w:rsidRDefault="00820575" w:rsidP="00775A48">
            <w:pPr>
              <w:jc w:val="center"/>
            </w:pPr>
            <w:r>
              <w:t>Free</w:t>
            </w:r>
          </w:p>
        </w:tc>
      </w:tr>
      <w:tr w:rsidR="008B0BB5" w:rsidTr="00085F9B">
        <w:trPr>
          <w:trHeight w:val="894"/>
        </w:trPr>
        <w:tc>
          <w:tcPr>
            <w:tcW w:w="4999" w:type="dxa"/>
            <w:vAlign w:val="center"/>
          </w:tcPr>
          <w:p w:rsidR="008B0BB5" w:rsidRPr="00E52798" w:rsidRDefault="008B0BB5" w:rsidP="008B0BB5">
            <w:pPr>
              <w:jc w:val="center"/>
              <w:rPr>
                <w:rFonts w:ascii="Arial" w:hAnsi="Arial" w:cs="Arial"/>
                <w:b/>
                <w:noProof/>
                <w:sz w:val="20"/>
                <w:szCs w:val="20"/>
                <w:u w:val="single"/>
                <w:lang w:eastAsia="en-GB"/>
              </w:rPr>
            </w:pPr>
            <w:r>
              <w:rPr>
                <w:rFonts w:ascii="Arial" w:hAnsi="Arial" w:cs="Arial"/>
                <w:b/>
                <w:noProof/>
                <w:sz w:val="20"/>
                <w:szCs w:val="20"/>
                <w:u w:val="single"/>
                <w:lang w:eastAsia="en-GB"/>
              </w:rPr>
              <w:t>Games to try!</w:t>
            </w:r>
            <w:r w:rsidRPr="006947F8">
              <w:rPr>
                <w:rFonts w:ascii="Arial" w:hAnsi="Arial" w:cs="Arial"/>
                <w:b/>
                <w:noProof/>
                <w:sz w:val="20"/>
                <w:szCs w:val="20"/>
                <w:u w:val="single"/>
                <w:lang w:eastAsia="en-GB"/>
              </w:rPr>
              <w:drawing>
                <wp:inline distT="0" distB="0" distL="0" distR="0" wp14:anchorId="4C249FD0" wp14:editId="3413BB97">
                  <wp:extent cx="2838450" cy="1219200"/>
                  <wp:effectExtent l="0" t="0" r="0" b="0"/>
                  <wp:docPr id="67" name="Picture 67" descr="Minecraft Font Download | Hyper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necraft Font Download | Hyperpi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8450" cy="1219200"/>
                          </a:xfrm>
                          <a:prstGeom prst="rect">
                            <a:avLst/>
                          </a:prstGeom>
                          <a:noFill/>
                          <a:ln>
                            <a:noFill/>
                          </a:ln>
                        </pic:spPr>
                      </pic:pic>
                    </a:graphicData>
                  </a:graphic>
                </wp:inline>
              </w:drawing>
            </w:r>
          </w:p>
        </w:tc>
        <w:tc>
          <w:tcPr>
            <w:tcW w:w="5628" w:type="dxa"/>
            <w:vAlign w:val="center"/>
          </w:tcPr>
          <w:p w:rsidR="008B0BB5" w:rsidRDefault="008B0BB5" w:rsidP="008B0BB5">
            <w:pPr>
              <w:rPr>
                <w:rFonts w:ascii="Calibri" w:eastAsia="Calibri" w:hAnsi="Calibri" w:cs="Calibri"/>
                <w:lang w:val="en"/>
              </w:rPr>
            </w:pPr>
            <w:r w:rsidRPr="006947F8">
              <w:rPr>
                <w:rFonts w:ascii="Calibri" w:eastAsia="Calibri" w:hAnsi="Calibri" w:cs="Calibri"/>
                <w:lang w:val="en"/>
              </w:rPr>
              <w:t>https://education.minecraft</w:t>
            </w:r>
            <w:r>
              <w:rPr>
                <w:rFonts w:ascii="Calibri" w:eastAsia="Calibri" w:hAnsi="Calibri" w:cs="Calibri"/>
                <w:lang w:val="en"/>
              </w:rPr>
              <w:t>.net</w:t>
            </w:r>
          </w:p>
          <w:p w:rsidR="008B0BB5" w:rsidRPr="006947F8" w:rsidRDefault="008B0BB5" w:rsidP="008B0BB5">
            <w:pPr>
              <w:rPr>
                <w:rFonts w:ascii="Calibri" w:eastAsia="Calibri" w:hAnsi="Calibri" w:cs="Calibri"/>
                <w:lang w:val="en"/>
              </w:rPr>
            </w:pPr>
            <w:r w:rsidRPr="006947F8">
              <w:rPr>
                <w:rFonts w:ascii="Calibri" w:eastAsia="Calibri" w:hAnsi="Calibri" w:cs="Calibri"/>
                <w:lang w:val="en"/>
              </w:rPr>
              <w:t>Multiplayer mode, new Minecraft: EE resources and training opportunities for teachers available for distance learning.</w:t>
            </w:r>
          </w:p>
          <w:p w:rsidR="008B0BB5" w:rsidRDefault="008B0BB5" w:rsidP="008B0BB5">
            <w:pPr>
              <w:rPr>
                <w:rFonts w:ascii="Calibri" w:eastAsia="Calibri" w:hAnsi="Calibri" w:cs="Calibri"/>
                <w:lang w:val="en"/>
              </w:rPr>
            </w:pPr>
            <w:r w:rsidRPr="006947F8">
              <w:rPr>
                <w:rFonts w:ascii="Calibri" w:eastAsia="Calibri" w:hAnsi="Calibri" w:cs="Calibri"/>
                <w:lang w:val="en"/>
              </w:rPr>
              <w:t xml:space="preserve">Teachers and Learners in maintained schools in Wales can </w:t>
            </w:r>
            <w:hyperlink r:id="rId18" w:anchor="how-to-get-minecraft:-education-edition-at-home" w:history="1">
              <w:r w:rsidRPr="006947F8">
                <w:rPr>
                  <w:rFonts w:ascii="Calibri" w:eastAsia="Calibri" w:hAnsi="Calibri" w:cs="Calibri"/>
                  <w:color w:val="0563C1"/>
                  <w:u w:val="single"/>
                  <w:lang w:val="en"/>
                </w:rPr>
                <w:t xml:space="preserve">download and install </w:t>
              </w:r>
              <w:proofErr w:type="spellStart"/>
              <w:r w:rsidRPr="006947F8">
                <w:rPr>
                  <w:rFonts w:ascii="Calibri" w:eastAsia="Calibri" w:hAnsi="Calibri" w:cs="Calibri"/>
                  <w:color w:val="0563C1"/>
                  <w:u w:val="single"/>
                  <w:lang w:val="en"/>
                </w:rPr>
                <w:t>Minecraft</w:t>
              </w:r>
              <w:proofErr w:type="gramStart"/>
              <w:r w:rsidRPr="006947F8">
                <w:rPr>
                  <w:rFonts w:ascii="Calibri" w:eastAsia="Calibri" w:hAnsi="Calibri" w:cs="Calibri"/>
                  <w:color w:val="0563C1"/>
                  <w:u w:val="single"/>
                  <w:lang w:val="en"/>
                </w:rPr>
                <w:t>:EE</w:t>
              </w:r>
              <w:proofErr w:type="spellEnd"/>
              <w:proofErr w:type="gramEnd"/>
            </w:hyperlink>
            <w:r w:rsidRPr="006947F8">
              <w:rPr>
                <w:rFonts w:ascii="Calibri" w:eastAsia="Calibri" w:hAnsi="Calibri" w:cs="Calibri"/>
                <w:lang w:val="en"/>
              </w:rPr>
              <w:t xml:space="preserve"> for free and log in using their </w:t>
            </w:r>
            <w:proofErr w:type="spellStart"/>
            <w:r w:rsidRPr="006947F8">
              <w:rPr>
                <w:rFonts w:ascii="Calibri" w:eastAsia="Calibri" w:hAnsi="Calibri" w:cs="Calibri"/>
                <w:lang w:val="en"/>
              </w:rPr>
              <w:t>Hwb</w:t>
            </w:r>
            <w:proofErr w:type="spellEnd"/>
            <w:r w:rsidRPr="006947F8">
              <w:rPr>
                <w:rFonts w:ascii="Calibri" w:eastAsia="Calibri" w:hAnsi="Calibri" w:cs="Calibri"/>
                <w:lang w:val="en"/>
              </w:rPr>
              <w:t xml:space="preserve"> account details. </w:t>
            </w:r>
          </w:p>
          <w:p w:rsidR="008B0BB5" w:rsidRDefault="008B0BB5" w:rsidP="008B0BB5">
            <w:pPr>
              <w:rPr>
                <w:rFonts w:ascii="Calibri" w:eastAsia="Calibri" w:hAnsi="Calibri" w:cs="Calibri"/>
                <w:lang w:val="en"/>
              </w:rPr>
            </w:pPr>
          </w:p>
          <w:p w:rsidR="008B0BB5" w:rsidRPr="000D2F83" w:rsidRDefault="008B0BB5" w:rsidP="008B0BB5">
            <w:pPr>
              <w:rPr>
                <w:rFonts w:ascii="Calibri" w:eastAsia="Calibri" w:hAnsi="Calibri" w:cs="Calibri"/>
                <w:lang w:val="en"/>
              </w:rPr>
            </w:pPr>
            <w:r w:rsidRPr="000D2F83">
              <w:rPr>
                <w:rFonts w:ascii="Calibri" w:eastAsia="Calibri" w:hAnsi="Calibri" w:cs="Calibri"/>
                <w:lang w:val="en"/>
              </w:rPr>
              <w:t xml:space="preserve">Many teachers have already started using </w:t>
            </w:r>
            <w:proofErr w:type="spellStart"/>
            <w:r w:rsidRPr="000D2F83">
              <w:rPr>
                <w:rFonts w:ascii="Calibri" w:eastAsia="Calibri" w:hAnsi="Calibri" w:cs="Calibri"/>
                <w:lang w:val="en"/>
              </w:rPr>
              <w:t>Minecraft</w:t>
            </w:r>
            <w:proofErr w:type="gramStart"/>
            <w:r w:rsidRPr="000D2F83">
              <w:rPr>
                <w:rFonts w:ascii="Calibri" w:eastAsia="Calibri" w:hAnsi="Calibri" w:cs="Calibri"/>
                <w:lang w:val="en"/>
              </w:rPr>
              <w:t>:EE</w:t>
            </w:r>
            <w:proofErr w:type="spellEnd"/>
            <w:proofErr w:type="gramEnd"/>
            <w:r w:rsidRPr="000D2F83">
              <w:rPr>
                <w:rFonts w:ascii="Calibri" w:eastAsia="Calibri" w:hAnsi="Calibri" w:cs="Calibri"/>
                <w:lang w:val="en"/>
              </w:rPr>
              <w:t xml:space="preserve"> with their learners and the </w:t>
            </w:r>
            <w:proofErr w:type="spellStart"/>
            <w:r w:rsidRPr="000D2F83">
              <w:rPr>
                <w:rFonts w:ascii="Calibri" w:eastAsia="Calibri" w:hAnsi="Calibri" w:cs="Calibri"/>
                <w:lang w:val="en"/>
              </w:rPr>
              <w:t>Minecraft:EE</w:t>
            </w:r>
            <w:proofErr w:type="spellEnd"/>
            <w:r w:rsidRPr="000D2F83">
              <w:rPr>
                <w:rFonts w:ascii="Calibri" w:eastAsia="Calibri" w:hAnsi="Calibri" w:cs="Calibri"/>
                <w:lang w:val="en"/>
              </w:rPr>
              <w:t xml:space="preserve"> team have published a new </w:t>
            </w:r>
            <w:hyperlink r:id="rId19" w:history="1">
              <w:r w:rsidRPr="000D2F83">
                <w:rPr>
                  <w:rStyle w:val="Hyperlink"/>
                  <w:rFonts w:ascii="Calibri" w:eastAsia="Calibri" w:hAnsi="Calibri" w:cs="Calibri"/>
                  <w:lang w:val="en"/>
                </w:rPr>
                <w:t>remote learning kit</w:t>
              </w:r>
            </w:hyperlink>
            <w:r w:rsidRPr="000D2F83">
              <w:rPr>
                <w:rFonts w:ascii="Calibri" w:eastAsia="Calibri" w:hAnsi="Calibri" w:cs="Calibri"/>
                <w:lang w:val="en"/>
              </w:rPr>
              <w:t xml:space="preserve"> to keep learners engaged when learning from home. </w:t>
            </w:r>
          </w:p>
          <w:p w:rsidR="008B0BB5" w:rsidRDefault="008B0BB5" w:rsidP="008B0BB5">
            <w:pPr>
              <w:rPr>
                <w:rFonts w:ascii="Calibri" w:eastAsia="Calibri" w:hAnsi="Calibri" w:cs="Calibri"/>
                <w:lang w:val="en"/>
              </w:rPr>
            </w:pPr>
          </w:p>
          <w:p w:rsidR="008B0BB5" w:rsidRPr="006947F8" w:rsidRDefault="008B0BB5" w:rsidP="008B0BB5">
            <w:pPr>
              <w:rPr>
                <w:rFonts w:ascii="Calibri" w:eastAsia="Calibri" w:hAnsi="Calibri" w:cs="Calibri"/>
                <w:lang w:val="en"/>
              </w:rPr>
            </w:pPr>
            <w:r w:rsidRPr="006947F8">
              <w:rPr>
                <w:rFonts w:ascii="Calibri" w:eastAsia="Calibri" w:hAnsi="Calibri" w:cs="Calibri"/>
                <w:lang w:val="en"/>
              </w:rPr>
              <w:lastRenderedPageBreak/>
              <w:t>In addition to completing individual projects, learners can access ‘Multiplayer’ mode, allowing them to collaborate with their friends on different projects.</w:t>
            </w:r>
            <w:r w:rsidRPr="006947F8">
              <w:rPr>
                <w:rFonts w:ascii="Calibri" w:eastAsia="Calibri" w:hAnsi="Calibri" w:cs="Calibri"/>
                <w:lang w:val="en"/>
              </w:rPr>
              <w:br/>
              <w:t xml:space="preserve">Details for </w:t>
            </w:r>
            <w:hyperlink r:id="rId20" w:history="1">
              <w:r w:rsidRPr="006947F8">
                <w:rPr>
                  <w:rFonts w:ascii="Calibri" w:eastAsia="Calibri" w:hAnsi="Calibri" w:cs="Calibri"/>
                  <w:color w:val="0563C1"/>
                  <w:u w:val="single"/>
                  <w:lang w:val="en"/>
                </w:rPr>
                <w:t>setting up multiplayer games can be found here.</w:t>
              </w:r>
            </w:hyperlink>
            <w:r w:rsidRPr="006947F8">
              <w:rPr>
                <w:rFonts w:ascii="Calibri" w:eastAsia="Calibri" w:hAnsi="Calibri" w:cs="Calibri"/>
                <w:lang w:val="en"/>
              </w:rPr>
              <w:t xml:space="preserve"> </w:t>
            </w:r>
          </w:p>
          <w:p w:rsidR="008B0BB5" w:rsidRDefault="008B0BB5" w:rsidP="008B0BB5">
            <w:pPr>
              <w:rPr>
                <w:rFonts w:ascii="Calibri" w:eastAsia="Calibri" w:hAnsi="Calibri" w:cs="Calibri"/>
                <w:lang w:val="en"/>
              </w:rPr>
            </w:pPr>
            <w:r w:rsidRPr="006947F8">
              <w:rPr>
                <w:rFonts w:ascii="Calibri" w:eastAsia="Calibri" w:hAnsi="Calibri" w:cs="Calibri"/>
                <w:lang w:val="en"/>
              </w:rPr>
              <w:t xml:space="preserve">Multiplayer mode will allow learners to participate in the new Minecraft Education Challenge, which is to </w:t>
            </w:r>
            <w:hyperlink r:id="rId21" w:history="1">
              <w:r w:rsidRPr="006947F8">
                <w:rPr>
                  <w:rFonts w:ascii="Calibri" w:eastAsia="Calibri" w:hAnsi="Calibri" w:cs="Calibri"/>
                  <w:color w:val="0563C1"/>
                  <w:u w:val="single"/>
                  <w:lang w:val="en"/>
                </w:rPr>
                <w:t>‘Build a Better World’.</w:t>
              </w:r>
            </w:hyperlink>
            <w:r w:rsidRPr="006947F8">
              <w:rPr>
                <w:rFonts w:ascii="Calibri" w:eastAsia="Calibri" w:hAnsi="Calibri" w:cs="Calibri"/>
                <w:lang w:val="en"/>
              </w:rPr>
              <w:t xml:space="preserve"> The challenge provides a long-term project for learners to work on over several weeks. </w:t>
            </w:r>
          </w:p>
          <w:p w:rsidR="008B0BB5" w:rsidRPr="006947F8" w:rsidRDefault="008B0BB5" w:rsidP="008B0BB5">
            <w:pPr>
              <w:rPr>
                <w:rFonts w:ascii="Calibri" w:eastAsia="Calibri" w:hAnsi="Calibri" w:cs="Calibri"/>
                <w:lang w:val="en"/>
              </w:rPr>
            </w:pPr>
            <w:r w:rsidRPr="006947F8">
              <w:rPr>
                <w:rFonts w:ascii="Calibri" w:eastAsia="Calibri" w:hAnsi="Calibri" w:cs="Calibri"/>
                <w:lang w:val="en"/>
              </w:rPr>
              <w:t xml:space="preserve">Please continue to check the </w:t>
            </w:r>
            <w:hyperlink r:id="rId22" w:history="1">
              <w:proofErr w:type="spellStart"/>
              <w:r w:rsidRPr="006947F8">
                <w:rPr>
                  <w:rFonts w:ascii="Calibri" w:eastAsia="Calibri" w:hAnsi="Calibri" w:cs="Calibri"/>
                  <w:color w:val="0563C1"/>
                  <w:u w:val="single"/>
                  <w:lang w:val="en"/>
                </w:rPr>
                <w:t>Hwb</w:t>
              </w:r>
              <w:proofErr w:type="spellEnd"/>
              <w:r w:rsidRPr="006947F8">
                <w:rPr>
                  <w:rFonts w:ascii="Calibri" w:eastAsia="Calibri" w:hAnsi="Calibri" w:cs="Calibri"/>
                  <w:color w:val="0563C1"/>
                  <w:u w:val="single"/>
                  <w:lang w:val="en"/>
                </w:rPr>
                <w:t xml:space="preserve"> Distance Learning</w:t>
              </w:r>
            </w:hyperlink>
            <w:r w:rsidRPr="006947F8">
              <w:rPr>
                <w:rFonts w:ascii="Calibri" w:eastAsia="Calibri" w:hAnsi="Calibri" w:cs="Calibri"/>
                <w:lang w:val="en"/>
              </w:rPr>
              <w:t xml:space="preserve"> page for updates, ideas and links to support learning. </w:t>
            </w:r>
          </w:p>
          <w:p w:rsidR="008B0BB5" w:rsidRPr="00E52798" w:rsidRDefault="008B0BB5" w:rsidP="008B0BB5">
            <w:pPr>
              <w:jc w:val="center"/>
              <w:rPr>
                <w:color w:val="0563C1"/>
                <w:u w:val="single"/>
              </w:rPr>
            </w:pPr>
          </w:p>
        </w:tc>
        <w:tc>
          <w:tcPr>
            <w:tcW w:w="1984" w:type="dxa"/>
            <w:vAlign w:val="center"/>
          </w:tcPr>
          <w:p w:rsidR="008B0BB5" w:rsidRPr="00E52798" w:rsidRDefault="008B0BB5" w:rsidP="008B0BB5">
            <w:pPr>
              <w:jc w:val="center"/>
              <w:rPr>
                <w:lang w:val="es-ES"/>
              </w:rPr>
            </w:pPr>
            <w:r>
              <w:rPr>
                <w:lang w:val="es-ES"/>
              </w:rPr>
              <w:lastRenderedPageBreak/>
              <w:t>An online game to promote problem solving skills</w:t>
            </w:r>
          </w:p>
        </w:tc>
        <w:tc>
          <w:tcPr>
            <w:tcW w:w="1337" w:type="dxa"/>
            <w:vAlign w:val="center"/>
          </w:tcPr>
          <w:p w:rsidR="008B0BB5" w:rsidRDefault="008B0BB5" w:rsidP="008B0BB5">
            <w:pPr>
              <w:jc w:val="center"/>
            </w:pPr>
            <w:r>
              <w:t>Free</w:t>
            </w:r>
          </w:p>
        </w:tc>
      </w:tr>
      <w:tr w:rsidR="008B0BB5" w:rsidTr="00085F9B">
        <w:trPr>
          <w:trHeight w:val="894"/>
        </w:trPr>
        <w:tc>
          <w:tcPr>
            <w:tcW w:w="4999" w:type="dxa"/>
            <w:vAlign w:val="center"/>
          </w:tcPr>
          <w:p w:rsidR="008B0BB5" w:rsidRPr="00085F9B" w:rsidRDefault="008B0BB5" w:rsidP="008B0BB5">
            <w:pPr>
              <w:jc w:val="center"/>
              <w:rPr>
                <w:rFonts w:ascii="Arial" w:hAnsi="Arial" w:cs="Arial"/>
                <w:b/>
                <w:bCs/>
                <w:noProof/>
                <w:color w:val="2962FF"/>
                <w:sz w:val="20"/>
                <w:szCs w:val="20"/>
                <w:lang w:eastAsia="en-GB"/>
              </w:rPr>
            </w:pPr>
            <w:r w:rsidRPr="00085F9B">
              <w:rPr>
                <w:rFonts w:ascii="Arial" w:hAnsi="Arial" w:cs="Arial"/>
                <w:b/>
                <w:bCs/>
                <w:noProof/>
                <w:color w:val="2962FF"/>
                <w:sz w:val="20"/>
                <w:szCs w:val="20"/>
                <w:lang w:eastAsia="en-GB"/>
              </w:rPr>
              <w:t>SENict Activities</w:t>
            </w:r>
          </w:p>
          <w:p w:rsidR="008B0BB5" w:rsidRPr="00085F9B" w:rsidRDefault="008B0BB5" w:rsidP="008B0BB5">
            <w:pPr>
              <w:jc w:val="center"/>
              <w:rPr>
                <w:rFonts w:ascii="Arial" w:hAnsi="Arial" w:cs="Arial"/>
                <w:b/>
                <w:bCs/>
                <w:noProof/>
                <w:color w:val="2962FF"/>
                <w:sz w:val="20"/>
                <w:szCs w:val="20"/>
                <w:lang w:eastAsia="en-GB"/>
              </w:rPr>
            </w:pPr>
            <w:r>
              <w:rPr>
                <w:noProof/>
                <w:lang w:eastAsia="en-GB"/>
              </w:rPr>
              <w:drawing>
                <wp:inline distT="0" distB="0" distL="0" distR="0" wp14:anchorId="33ED0EE7" wp14:editId="28617149">
                  <wp:extent cx="2085975" cy="714375"/>
                  <wp:effectExtent l="0" t="0" r="9525" b="9525"/>
                  <wp:docPr id="41" name="Picture 41" descr="https://www.ianbean.co.uk/wp-content/uploads/2019/05/senictresources-compres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anbean.co.uk/wp-content/uploads/2019/05/senictresources-compresso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5975" cy="714375"/>
                          </a:xfrm>
                          <a:prstGeom prst="rect">
                            <a:avLst/>
                          </a:prstGeom>
                          <a:noFill/>
                          <a:ln>
                            <a:noFill/>
                          </a:ln>
                        </pic:spPr>
                      </pic:pic>
                    </a:graphicData>
                  </a:graphic>
                </wp:inline>
              </w:drawing>
            </w:r>
          </w:p>
        </w:tc>
        <w:tc>
          <w:tcPr>
            <w:tcW w:w="5628" w:type="dxa"/>
            <w:vAlign w:val="center"/>
          </w:tcPr>
          <w:p w:rsidR="008B0BB5" w:rsidRPr="00085F9B" w:rsidRDefault="008B0BB5" w:rsidP="008B0BB5">
            <w:pPr>
              <w:rPr>
                <w:b/>
                <w:bCs/>
                <w:color w:val="0563C1"/>
                <w:u w:val="single"/>
              </w:rPr>
            </w:pPr>
            <w:r w:rsidRPr="00085F9B">
              <w:rPr>
                <w:b/>
                <w:bCs/>
                <w:color w:val="0563C1"/>
                <w:u w:val="single"/>
              </w:rPr>
              <w:t>Website: </w:t>
            </w:r>
            <w:hyperlink r:id="rId24" w:history="1">
              <w:r w:rsidRPr="00085F9B">
                <w:rPr>
                  <w:rStyle w:val="Hyperlink"/>
                  <w:b/>
                  <w:bCs/>
                </w:rPr>
                <w:t>https://www.ianbean.co.uk/senict-members-resource-portal</w:t>
              </w:r>
            </w:hyperlink>
          </w:p>
          <w:p w:rsidR="008B0BB5" w:rsidRPr="00085F9B" w:rsidRDefault="008B0BB5" w:rsidP="008B0BB5">
            <w:pPr>
              <w:rPr>
                <w:b/>
                <w:bCs/>
                <w:color w:val="0563C1"/>
                <w:u w:val="single"/>
              </w:rPr>
            </w:pPr>
          </w:p>
        </w:tc>
        <w:tc>
          <w:tcPr>
            <w:tcW w:w="1984" w:type="dxa"/>
            <w:vAlign w:val="center"/>
          </w:tcPr>
          <w:p w:rsidR="008B0BB5" w:rsidRPr="00184AF2" w:rsidRDefault="008B0BB5" w:rsidP="008B0BB5">
            <w:pPr>
              <w:rPr>
                <w:bCs/>
              </w:rPr>
            </w:pPr>
            <w:r w:rsidRPr="00184AF2">
              <w:rPr>
                <w:bCs/>
              </w:rPr>
              <w:t>Downloadable activities aimed particularly at Profound and Multiple Learning Difficulties (PMLD) and Severe Learning Difficulties (SLD) learners.</w:t>
            </w:r>
          </w:p>
          <w:p w:rsidR="008B0BB5" w:rsidRPr="00085F9B" w:rsidRDefault="008B0BB5" w:rsidP="008B0BB5">
            <w:pPr>
              <w:jc w:val="center"/>
            </w:pPr>
          </w:p>
        </w:tc>
        <w:tc>
          <w:tcPr>
            <w:tcW w:w="1337" w:type="dxa"/>
            <w:vAlign w:val="center"/>
          </w:tcPr>
          <w:p w:rsidR="008B0BB5" w:rsidRPr="00085F9B" w:rsidRDefault="008B0BB5" w:rsidP="008B0BB5">
            <w:pPr>
              <w:jc w:val="center"/>
              <w:rPr>
                <w:b/>
                <w:bCs/>
              </w:rPr>
            </w:pPr>
            <w:r>
              <w:rPr>
                <w:b/>
                <w:bCs/>
              </w:rPr>
              <w:t>Registration</w:t>
            </w:r>
            <w:r w:rsidRPr="00085F9B">
              <w:rPr>
                <w:b/>
                <w:bCs/>
              </w:rPr>
              <w:t> not required</w:t>
            </w:r>
          </w:p>
          <w:p w:rsidR="008B0BB5" w:rsidRDefault="008B0BB5" w:rsidP="008B0BB5">
            <w:pPr>
              <w:jc w:val="center"/>
            </w:pPr>
          </w:p>
        </w:tc>
      </w:tr>
      <w:tr w:rsidR="008B0BB5" w:rsidTr="00085F9B">
        <w:trPr>
          <w:trHeight w:val="894"/>
        </w:trPr>
        <w:tc>
          <w:tcPr>
            <w:tcW w:w="4999" w:type="dxa"/>
            <w:vAlign w:val="center"/>
          </w:tcPr>
          <w:p w:rsidR="008B0BB5" w:rsidRPr="00085F9B" w:rsidRDefault="008B0BB5" w:rsidP="008B0BB5">
            <w:pPr>
              <w:jc w:val="center"/>
              <w:rPr>
                <w:rFonts w:ascii="Arial" w:hAnsi="Arial" w:cs="Arial"/>
                <w:b/>
                <w:bCs/>
                <w:noProof/>
                <w:color w:val="2962FF"/>
                <w:sz w:val="20"/>
                <w:szCs w:val="20"/>
                <w:lang w:eastAsia="en-GB"/>
              </w:rPr>
            </w:pPr>
            <w:r w:rsidRPr="00085F9B">
              <w:rPr>
                <w:rFonts w:ascii="Arial" w:hAnsi="Arial" w:cs="Arial"/>
                <w:b/>
                <w:bCs/>
                <w:noProof/>
                <w:color w:val="2962FF"/>
                <w:sz w:val="20"/>
                <w:szCs w:val="20"/>
                <w:lang w:eastAsia="en-GB"/>
              </w:rPr>
              <w:t>Inclusive Teach</w:t>
            </w:r>
          </w:p>
          <w:p w:rsidR="008B0BB5" w:rsidRPr="00085F9B" w:rsidRDefault="008B0BB5" w:rsidP="008B0BB5">
            <w:pPr>
              <w:jc w:val="center"/>
              <w:rPr>
                <w:rFonts w:ascii="Arial" w:hAnsi="Arial" w:cs="Arial"/>
                <w:b/>
                <w:bCs/>
                <w:noProof/>
                <w:color w:val="2962FF"/>
                <w:sz w:val="20"/>
                <w:szCs w:val="20"/>
                <w:lang w:eastAsia="en-GB"/>
              </w:rPr>
            </w:pPr>
            <w:r>
              <w:rPr>
                <w:noProof/>
                <w:lang w:eastAsia="en-GB"/>
              </w:rPr>
              <w:drawing>
                <wp:inline distT="0" distB="0" distL="0" distR="0" wp14:anchorId="3D43CE4B" wp14:editId="6D4DE5BD">
                  <wp:extent cx="2676525" cy="416400"/>
                  <wp:effectExtent l="0" t="0" r="0" b="3175"/>
                  <wp:docPr id="40" name="Picture 40" descr="star wars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 wars teaching resourc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7955" cy="432180"/>
                          </a:xfrm>
                          <a:prstGeom prst="rect">
                            <a:avLst/>
                          </a:prstGeom>
                          <a:noFill/>
                          <a:ln>
                            <a:noFill/>
                          </a:ln>
                        </pic:spPr>
                      </pic:pic>
                    </a:graphicData>
                  </a:graphic>
                </wp:inline>
              </w:drawing>
            </w:r>
          </w:p>
        </w:tc>
        <w:tc>
          <w:tcPr>
            <w:tcW w:w="5628" w:type="dxa"/>
            <w:vAlign w:val="center"/>
          </w:tcPr>
          <w:p w:rsidR="008B0BB5" w:rsidRPr="00085F9B" w:rsidRDefault="008B0BB5" w:rsidP="008B0BB5">
            <w:pPr>
              <w:rPr>
                <w:b/>
                <w:bCs/>
                <w:color w:val="0563C1"/>
                <w:u w:val="single"/>
              </w:rPr>
            </w:pPr>
            <w:r w:rsidRPr="00085F9B">
              <w:rPr>
                <w:b/>
                <w:bCs/>
                <w:color w:val="0563C1"/>
                <w:u w:val="single"/>
              </w:rPr>
              <w:t>Website: </w:t>
            </w:r>
            <w:hyperlink r:id="rId26" w:history="1">
              <w:r w:rsidRPr="00085F9B">
                <w:rPr>
                  <w:rStyle w:val="Hyperlink"/>
                  <w:b/>
                  <w:bCs/>
                </w:rPr>
                <w:t>https://inclusiveteach.com/free-printable-sen-teaching-resources/</w:t>
              </w:r>
            </w:hyperlink>
          </w:p>
          <w:p w:rsidR="008B0BB5" w:rsidRPr="00085F9B" w:rsidRDefault="008B0BB5" w:rsidP="008B0BB5">
            <w:pPr>
              <w:rPr>
                <w:b/>
                <w:bCs/>
                <w:color w:val="0563C1"/>
                <w:u w:val="single"/>
              </w:rPr>
            </w:pPr>
          </w:p>
        </w:tc>
        <w:tc>
          <w:tcPr>
            <w:tcW w:w="1984" w:type="dxa"/>
            <w:vAlign w:val="center"/>
          </w:tcPr>
          <w:p w:rsidR="008B0BB5" w:rsidRPr="00184AF2" w:rsidRDefault="008B0BB5" w:rsidP="008B0BB5">
            <w:pPr>
              <w:rPr>
                <w:bCs/>
              </w:rPr>
            </w:pPr>
            <w:r w:rsidRPr="00184AF2">
              <w:rPr>
                <w:bCs/>
              </w:rPr>
              <w:t>Downloadable teaching resources to support pupils with SEND.</w:t>
            </w:r>
          </w:p>
          <w:p w:rsidR="008B0BB5" w:rsidRPr="00184AF2" w:rsidRDefault="008B0BB5" w:rsidP="008B0BB5">
            <w:pPr>
              <w:jc w:val="center"/>
            </w:pPr>
          </w:p>
        </w:tc>
        <w:tc>
          <w:tcPr>
            <w:tcW w:w="1337" w:type="dxa"/>
            <w:vAlign w:val="center"/>
          </w:tcPr>
          <w:p w:rsidR="008B0BB5" w:rsidRPr="00184AF2" w:rsidRDefault="00184AF2" w:rsidP="008B0BB5">
            <w:pPr>
              <w:jc w:val="center"/>
              <w:rPr>
                <w:bCs/>
              </w:rPr>
            </w:pPr>
            <w:r w:rsidRPr="00184AF2">
              <w:rPr>
                <w:bCs/>
              </w:rPr>
              <w:t>Registration not</w:t>
            </w:r>
            <w:r w:rsidR="008B0BB5" w:rsidRPr="00184AF2">
              <w:rPr>
                <w:bCs/>
              </w:rPr>
              <w:t xml:space="preserve"> required</w:t>
            </w:r>
          </w:p>
          <w:p w:rsidR="008B0BB5" w:rsidRPr="00184AF2" w:rsidRDefault="008B0BB5" w:rsidP="008B0BB5">
            <w:pPr>
              <w:jc w:val="center"/>
            </w:pPr>
          </w:p>
        </w:tc>
      </w:tr>
      <w:tr w:rsidR="008B0BB5" w:rsidTr="00085F9B">
        <w:trPr>
          <w:trHeight w:val="894"/>
        </w:trPr>
        <w:tc>
          <w:tcPr>
            <w:tcW w:w="4999" w:type="dxa"/>
            <w:vAlign w:val="center"/>
          </w:tcPr>
          <w:p w:rsidR="008B0BB5" w:rsidRPr="00085F9B" w:rsidRDefault="008B0BB5" w:rsidP="008B0BB5">
            <w:pPr>
              <w:jc w:val="center"/>
              <w:rPr>
                <w:rFonts w:ascii="Arial" w:hAnsi="Arial" w:cs="Arial"/>
                <w:b/>
                <w:bCs/>
                <w:noProof/>
                <w:color w:val="2962FF"/>
                <w:sz w:val="20"/>
                <w:szCs w:val="20"/>
                <w:lang w:eastAsia="en-GB"/>
              </w:rPr>
            </w:pPr>
            <w:r w:rsidRPr="00085F9B">
              <w:rPr>
                <w:rFonts w:ascii="Arial" w:hAnsi="Arial" w:cs="Arial"/>
                <w:b/>
                <w:bCs/>
                <w:noProof/>
                <w:color w:val="2962FF"/>
                <w:sz w:val="20"/>
                <w:szCs w:val="20"/>
                <w:lang w:eastAsia="en-GB"/>
              </w:rPr>
              <w:t>Speech and Language Kids</w:t>
            </w:r>
          </w:p>
          <w:p w:rsidR="008B0BB5" w:rsidRPr="00085F9B" w:rsidRDefault="008B0BB5" w:rsidP="008B0BB5">
            <w:pPr>
              <w:jc w:val="center"/>
              <w:rPr>
                <w:rFonts w:ascii="Arial" w:hAnsi="Arial" w:cs="Arial"/>
                <w:b/>
                <w:bCs/>
                <w:noProof/>
                <w:color w:val="2962FF"/>
                <w:sz w:val="20"/>
                <w:szCs w:val="20"/>
                <w:lang w:eastAsia="en-GB"/>
              </w:rPr>
            </w:pPr>
            <w:r>
              <w:rPr>
                <w:noProof/>
                <w:lang w:eastAsia="en-GB"/>
              </w:rPr>
              <w:lastRenderedPageBreak/>
              <w:drawing>
                <wp:inline distT="0" distB="0" distL="0" distR="0" wp14:anchorId="60738356" wp14:editId="4A8267DD">
                  <wp:extent cx="2381250" cy="1057275"/>
                  <wp:effectExtent l="0" t="0" r="0" b="9525"/>
                  <wp:docPr id="39" name="Picture 39" descr="Speech And Language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ech And Language Kid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1057275"/>
                          </a:xfrm>
                          <a:prstGeom prst="rect">
                            <a:avLst/>
                          </a:prstGeom>
                          <a:noFill/>
                          <a:ln>
                            <a:noFill/>
                          </a:ln>
                        </pic:spPr>
                      </pic:pic>
                    </a:graphicData>
                  </a:graphic>
                </wp:inline>
              </w:drawing>
            </w:r>
          </w:p>
        </w:tc>
        <w:tc>
          <w:tcPr>
            <w:tcW w:w="5628" w:type="dxa"/>
            <w:vAlign w:val="center"/>
          </w:tcPr>
          <w:p w:rsidR="008B0BB5" w:rsidRPr="00085F9B" w:rsidRDefault="008B0BB5" w:rsidP="008B0BB5">
            <w:pPr>
              <w:rPr>
                <w:b/>
                <w:bCs/>
                <w:color w:val="0563C1"/>
                <w:u w:val="single"/>
              </w:rPr>
            </w:pPr>
            <w:r w:rsidRPr="00085F9B">
              <w:rPr>
                <w:b/>
                <w:bCs/>
                <w:color w:val="0563C1"/>
                <w:u w:val="single"/>
              </w:rPr>
              <w:lastRenderedPageBreak/>
              <w:t>Website: </w:t>
            </w:r>
            <w:hyperlink r:id="rId28" w:history="1">
              <w:r w:rsidRPr="00085F9B">
                <w:rPr>
                  <w:rStyle w:val="Hyperlink"/>
                  <w:b/>
                  <w:bCs/>
                </w:rPr>
                <w:t>https://www.speechandlanguagekids.com/free-speech-language-resources/</w:t>
              </w:r>
            </w:hyperlink>
          </w:p>
          <w:p w:rsidR="008B0BB5" w:rsidRPr="00085F9B" w:rsidRDefault="008B0BB5" w:rsidP="008B0BB5">
            <w:pPr>
              <w:rPr>
                <w:b/>
                <w:bCs/>
                <w:color w:val="0563C1"/>
                <w:u w:val="single"/>
              </w:rPr>
            </w:pPr>
          </w:p>
        </w:tc>
        <w:tc>
          <w:tcPr>
            <w:tcW w:w="1984" w:type="dxa"/>
            <w:vAlign w:val="center"/>
          </w:tcPr>
          <w:p w:rsidR="008B0BB5" w:rsidRPr="00184AF2" w:rsidRDefault="008B0BB5" w:rsidP="008B0BB5">
            <w:pPr>
              <w:jc w:val="center"/>
              <w:rPr>
                <w:bCs/>
              </w:rPr>
            </w:pPr>
            <w:r w:rsidRPr="00184AF2">
              <w:rPr>
                <w:bCs/>
              </w:rPr>
              <w:t xml:space="preserve">A range of education and therapy resources for speech and </w:t>
            </w:r>
            <w:r w:rsidRPr="00184AF2">
              <w:rPr>
                <w:bCs/>
              </w:rPr>
              <w:lastRenderedPageBreak/>
              <w:t>language problems. A podcast is also available on iTunes for verbal and non-verbal children.</w:t>
            </w:r>
          </w:p>
          <w:p w:rsidR="008B0BB5" w:rsidRPr="00184AF2" w:rsidRDefault="008B0BB5" w:rsidP="008B0BB5">
            <w:pPr>
              <w:jc w:val="center"/>
            </w:pPr>
          </w:p>
        </w:tc>
        <w:tc>
          <w:tcPr>
            <w:tcW w:w="1337" w:type="dxa"/>
            <w:vAlign w:val="center"/>
          </w:tcPr>
          <w:p w:rsidR="008B0BB5" w:rsidRPr="00184AF2" w:rsidRDefault="00184AF2" w:rsidP="008B0BB5">
            <w:pPr>
              <w:jc w:val="center"/>
              <w:rPr>
                <w:bCs/>
              </w:rPr>
            </w:pPr>
            <w:r w:rsidRPr="00184AF2">
              <w:rPr>
                <w:bCs/>
              </w:rPr>
              <w:lastRenderedPageBreak/>
              <w:t>Registration not</w:t>
            </w:r>
            <w:r w:rsidR="008B0BB5" w:rsidRPr="00184AF2">
              <w:rPr>
                <w:bCs/>
              </w:rPr>
              <w:t xml:space="preserve"> required</w:t>
            </w:r>
          </w:p>
          <w:p w:rsidR="008B0BB5" w:rsidRPr="00184AF2" w:rsidRDefault="008B0BB5" w:rsidP="008B0BB5">
            <w:pPr>
              <w:jc w:val="center"/>
            </w:pPr>
          </w:p>
        </w:tc>
      </w:tr>
      <w:tr w:rsidR="008B0BB5" w:rsidTr="007D77FE">
        <w:trPr>
          <w:trHeight w:val="2994"/>
        </w:trPr>
        <w:tc>
          <w:tcPr>
            <w:tcW w:w="4999" w:type="dxa"/>
            <w:vAlign w:val="center"/>
          </w:tcPr>
          <w:p w:rsidR="008B0BB5" w:rsidRPr="00085F9B" w:rsidRDefault="008B0BB5" w:rsidP="008B0BB5">
            <w:pPr>
              <w:jc w:val="center"/>
              <w:rPr>
                <w:rFonts w:ascii="Arial" w:hAnsi="Arial" w:cs="Arial"/>
                <w:b/>
                <w:bCs/>
                <w:noProof/>
                <w:color w:val="2962FF"/>
                <w:sz w:val="20"/>
                <w:szCs w:val="20"/>
                <w:lang w:eastAsia="en-GB"/>
              </w:rPr>
            </w:pPr>
            <w:r w:rsidRPr="00085F9B">
              <w:rPr>
                <w:rFonts w:ascii="Arial" w:hAnsi="Arial" w:cs="Arial"/>
                <w:b/>
                <w:bCs/>
                <w:noProof/>
                <w:color w:val="2962FF"/>
                <w:sz w:val="20"/>
                <w:szCs w:val="20"/>
                <w:lang w:eastAsia="en-GB"/>
              </w:rPr>
              <w:t>Visuals2Go</w:t>
            </w:r>
          </w:p>
          <w:p w:rsidR="008B0BB5" w:rsidRPr="006947F8" w:rsidRDefault="008B0BB5" w:rsidP="008B0BB5">
            <w:pPr>
              <w:jc w:val="center"/>
              <w:rPr>
                <w:rFonts w:ascii="Arial" w:hAnsi="Arial" w:cs="Arial"/>
                <w:noProof/>
                <w:color w:val="2962FF"/>
                <w:sz w:val="20"/>
                <w:szCs w:val="20"/>
                <w:lang w:eastAsia="en-GB"/>
              </w:rPr>
            </w:pPr>
            <w:r>
              <w:rPr>
                <w:noProof/>
                <w:lang w:eastAsia="en-GB"/>
              </w:rPr>
              <w:drawing>
                <wp:inline distT="0" distB="0" distL="0" distR="0" wp14:anchorId="07D7592A" wp14:editId="6B84457F">
                  <wp:extent cx="2190750" cy="1466850"/>
                  <wp:effectExtent l="0" t="0" r="0" b="0"/>
                  <wp:docPr id="38" name="Picture 38" descr="http://visuals2go.betwelve.co/wp-content/uploads/2019/05/Visuals2Go_final-230x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isuals2go.betwelve.co/wp-content/uploads/2019/05/Visuals2Go_final-230x22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0750" cy="1466850"/>
                          </a:xfrm>
                          <a:prstGeom prst="rect">
                            <a:avLst/>
                          </a:prstGeom>
                          <a:noFill/>
                          <a:ln>
                            <a:noFill/>
                          </a:ln>
                        </pic:spPr>
                      </pic:pic>
                    </a:graphicData>
                  </a:graphic>
                </wp:inline>
              </w:drawing>
            </w:r>
          </w:p>
        </w:tc>
        <w:tc>
          <w:tcPr>
            <w:tcW w:w="5628" w:type="dxa"/>
            <w:vAlign w:val="center"/>
          </w:tcPr>
          <w:p w:rsidR="008B0BB5" w:rsidRPr="00085F9B" w:rsidRDefault="008B0BB5" w:rsidP="008B0BB5">
            <w:pPr>
              <w:rPr>
                <w:color w:val="0563C1"/>
                <w:u w:val="single"/>
              </w:rPr>
            </w:pPr>
            <w:r w:rsidRPr="00085F9B">
              <w:rPr>
                <w:b/>
                <w:bCs/>
                <w:color w:val="0563C1"/>
                <w:u w:val="single"/>
              </w:rPr>
              <w:t>Website:</w:t>
            </w:r>
            <w:r w:rsidRPr="00085F9B">
              <w:rPr>
                <w:color w:val="0563C1"/>
                <w:u w:val="single"/>
              </w:rPr>
              <w:t> </w:t>
            </w:r>
            <w:hyperlink r:id="rId30" w:history="1">
              <w:r w:rsidRPr="00085F9B">
                <w:rPr>
                  <w:rStyle w:val="Hyperlink"/>
                </w:rPr>
                <w:t>https://www.visuals2go.com/</w:t>
              </w:r>
            </w:hyperlink>
          </w:p>
          <w:p w:rsidR="008B0BB5" w:rsidRDefault="008B0BB5" w:rsidP="008B0BB5">
            <w:pPr>
              <w:rPr>
                <w:color w:val="0563C1"/>
                <w:u w:val="single"/>
              </w:rPr>
            </w:pPr>
          </w:p>
        </w:tc>
        <w:tc>
          <w:tcPr>
            <w:tcW w:w="1984" w:type="dxa"/>
            <w:vAlign w:val="center"/>
          </w:tcPr>
          <w:p w:rsidR="008B0BB5" w:rsidRPr="00085F9B" w:rsidRDefault="00184AF2" w:rsidP="008B0BB5">
            <w:pPr>
              <w:jc w:val="center"/>
            </w:pPr>
            <w:r>
              <w:t>A</w:t>
            </w:r>
            <w:r w:rsidR="008B0BB5" w:rsidRPr="00085F9B">
              <w:t>n all-in-one app created to support people with communication and learning difficulties. For verbal and non-verbal learners.</w:t>
            </w:r>
          </w:p>
          <w:p w:rsidR="008B0BB5" w:rsidRPr="006947F8" w:rsidRDefault="008B0BB5" w:rsidP="008B0BB5">
            <w:pPr>
              <w:jc w:val="center"/>
            </w:pPr>
          </w:p>
        </w:tc>
        <w:tc>
          <w:tcPr>
            <w:tcW w:w="1337" w:type="dxa"/>
            <w:vAlign w:val="center"/>
          </w:tcPr>
          <w:p w:rsidR="008B0BB5" w:rsidRDefault="008B0BB5" w:rsidP="008B0BB5">
            <w:pPr>
              <w:jc w:val="center"/>
            </w:pPr>
            <w:r>
              <w:t>Free</w:t>
            </w:r>
          </w:p>
        </w:tc>
      </w:tr>
      <w:tr w:rsidR="008B0BB5" w:rsidTr="00085F9B">
        <w:trPr>
          <w:trHeight w:val="894"/>
        </w:trPr>
        <w:tc>
          <w:tcPr>
            <w:tcW w:w="4999" w:type="dxa"/>
            <w:vAlign w:val="center"/>
          </w:tcPr>
          <w:p w:rsidR="008B0BB5" w:rsidRDefault="008B0BB5" w:rsidP="008B0BB5">
            <w:pPr>
              <w:jc w:val="center"/>
              <w:rPr>
                <w:rFonts w:ascii="Arial" w:hAnsi="Arial" w:cs="Arial"/>
                <w:noProof/>
                <w:color w:val="2962FF"/>
                <w:sz w:val="20"/>
                <w:szCs w:val="20"/>
                <w:lang w:eastAsia="en-GB"/>
              </w:rPr>
            </w:pPr>
            <w:r w:rsidRPr="006947F8">
              <w:rPr>
                <w:rFonts w:ascii="Arial" w:hAnsi="Arial" w:cs="Arial"/>
                <w:noProof/>
                <w:color w:val="2962FF"/>
                <w:sz w:val="20"/>
                <w:szCs w:val="20"/>
                <w:lang w:eastAsia="en-GB"/>
              </w:rPr>
              <w:drawing>
                <wp:inline distT="0" distB="0" distL="0" distR="0" wp14:anchorId="4C6AFD8A" wp14:editId="3F8D8042">
                  <wp:extent cx="3048000" cy="323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0" cy="323850"/>
                          </a:xfrm>
                          <a:prstGeom prst="rect">
                            <a:avLst/>
                          </a:prstGeom>
                          <a:noFill/>
                          <a:ln>
                            <a:noFill/>
                          </a:ln>
                        </pic:spPr>
                      </pic:pic>
                    </a:graphicData>
                  </a:graphic>
                </wp:inline>
              </w:drawing>
            </w:r>
          </w:p>
        </w:tc>
        <w:tc>
          <w:tcPr>
            <w:tcW w:w="5628" w:type="dxa"/>
            <w:vAlign w:val="center"/>
          </w:tcPr>
          <w:tbl>
            <w:tblPr>
              <w:tblW w:w="0" w:type="auto"/>
              <w:tblBorders>
                <w:top w:val="nil"/>
                <w:left w:val="nil"/>
                <w:bottom w:val="nil"/>
                <w:right w:val="nil"/>
              </w:tblBorders>
              <w:tblLayout w:type="fixed"/>
              <w:tblLook w:val="0000" w:firstRow="0" w:lastRow="0" w:firstColumn="0" w:lastColumn="0" w:noHBand="0" w:noVBand="0"/>
            </w:tblPr>
            <w:tblGrid>
              <w:gridCol w:w="4160"/>
            </w:tblGrid>
            <w:tr w:rsidR="008B0BB5" w:rsidRPr="006947F8" w:rsidTr="000D2F83">
              <w:trPr>
                <w:trHeight w:val="403"/>
              </w:trPr>
              <w:tc>
                <w:tcPr>
                  <w:tcW w:w="4160" w:type="dxa"/>
                </w:tcPr>
                <w:p w:rsidR="008B0BB5" w:rsidRPr="006947F8" w:rsidRDefault="008B0BB5" w:rsidP="008B0BB5">
                  <w:pPr>
                    <w:spacing w:after="0" w:line="240" w:lineRule="auto"/>
                    <w:rPr>
                      <w:color w:val="0563C1"/>
                      <w:u w:val="single"/>
                    </w:rPr>
                  </w:pPr>
                  <w:r>
                    <w:rPr>
                      <w:color w:val="0563C1"/>
                      <w:u w:val="single"/>
                    </w:rPr>
                    <w:t xml:space="preserve">                        </w:t>
                  </w:r>
                  <w:r w:rsidRPr="006947F8">
                    <w:rPr>
                      <w:color w:val="0563C1"/>
                      <w:u w:val="single"/>
                    </w:rPr>
                    <w:t xml:space="preserve">https://www.pictoselector.eu/ </w:t>
                  </w:r>
                </w:p>
                <w:p w:rsidR="008B0BB5" w:rsidRPr="006947F8" w:rsidRDefault="008B0BB5" w:rsidP="008B0BB5">
                  <w:pPr>
                    <w:spacing w:after="0" w:line="240" w:lineRule="auto"/>
                    <w:jc w:val="center"/>
                    <w:rPr>
                      <w:color w:val="0563C1"/>
                      <w:u w:val="single"/>
                    </w:rPr>
                  </w:pPr>
                  <w:r w:rsidRPr="006947F8">
                    <w:rPr>
                      <w:color w:val="0563C1"/>
                      <w:u w:val="single"/>
                    </w:rPr>
                    <w:t xml:space="preserve"> </w:t>
                  </w:r>
                </w:p>
              </w:tc>
            </w:tr>
          </w:tbl>
          <w:p w:rsidR="008B0BB5" w:rsidRDefault="008B0BB5" w:rsidP="008B0BB5">
            <w:pPr>
              <w:jc w:val="center"/>
              <w:rPr>
                <w:rStyle w:val="Hyperlink"/>
              </w:rPr>
            </w:pPr>
          </w:p>
        </w:tc>
        <w:tc>
          <w:tcPr>
            <w:tcW w:w="1984" w:type="dxa"/>
            <w:vAlign w:val="center"/>
          </w:tcPr>
          <w:p w:rsidR="008B0BB5" w:rsidRPr="006947F8" w:rsidRDefault="008B0BB5" w:rsidP="008B0BB5">
            <w:pPr>
              <w:jc w:val="center"/>
            </w:pPr>
            <w:r w:rsidRPr="006947F8">
              <w:t>Resource to create visual schedules</w:t>
            </w:r>
          </w:p>
        </w:tc>
        <w:tc>
          <w:tcPr>
            <w:tcW w:w="1337" w:type="dxa"/>
            <w:vAlign w:val="center"/>
          </w:tcPr>
          <w:p w:rsidR="008B0BB5" w:rsidRDefault="008B0BB5" w:rsidP="008B0BB5">
            <w:pPr>
              <w:jc w:val="center"/>
            </w:pPr>
            <w:r>
              <w:t>Free</w:t>
            </w:r>
          </w:p>
        </w:tc>
      </w:tr>
      <w:tr w:rsidR="008B0BB5" w:rsidTr="00085F9B">
        <w:trPr>
          <w:trHeight w:val="894"/>
        </w:trPr>
        <w:tc>
          <w:tcPr>
            <w:tcW w:w="4999" w:type="dxa"/>
            <w:vAlign w:val="center"/>
          </w:tcPr>
          <w:p w:rsidR="008B0BB5" w:rsidRPr="00B930E7" w:rsidRDefault="008B0BB5" w:rsidP="008B0BB5">
            <w:pPr>
              <w:jc w:val="center"/>
              <w:rPr>
                <w:rFonts w:ascii="Arial" w:hAnsi="Arial" w:cs="Arial"/>
                <w:b/>
                <w:bCs/>
                <w:noProof/>
                <w:color w:val="2962FF"/>
                <w:sz w:val="20"/>
                <w:szCs w:val="20"/>
                <w:lang w:eastAsia="en-GB"/>
              </w:rPr>
            </w:pPr>
            <w:r w:rsidRPr="00B930E7">
              <w:rPr>
                <w:rFonts w:ascii="Arial" w:hAnsi="Arial" w:cs="Arial"/>
                <w:b/>
                <w:bCs/>
                <w:noProof/>
                <w:color w:val="2962FF"/>
                <w:sz w:val="20"/>
                <w:szCs w:val="20"/>
                <w:lang w:eastAsia="en-GB"/>
              </w:rPr>
              <w:t>The Day newsletter</w:t>
            </w:r>
          </w:p>
          <w:p w:rsidR="008B0BB5" w:rsidRPr="000D2F83" w:rsidRDefault="008B0BB5" w:rsidP="008B0BB5">
            <w:pPr>
              <w:jc w:val="center"/>
              <w:rPr>
                <w:rFonts w:ascii="Arial" w:hAnsi="Arial" w:cs="Arial"/>
                <w:noProof/>
                <w:color w:val="2962FF"/>
                <w:sz w:val="20"/>
                <w:szCs w:val="20"/>
                <w:lang w:eastAsia="en-GB"/>
              </w:rPr>
            </w:pPr>
            <w:r>
              <w:rPr>
                <w:rFonts w:ascii="franklin-gothic-urw" w:hAnsi="franklin-gothic-urw"/>
                <w:noProof/>
                <w:color w:val="000000"/>
                <w:lang w:eastAsia="en-GB"/>
              </w:rPr>
              <w:drawing>
                <wp:inline distT="0" distB="0" distL="0" distR="0" wp14:anchorId="327E37BF" wp14:editId="2F2D7713">
                  <wp:extent cx="1962150" cy="1018959"/>
                  <wp:effectExtent l="0" t="0" r="0" b="0"/>
                  <wp:docPr id="46" name="Picture 46" descr="https://theday.co.uk/assets/subscribe/theday-home-23a2fb97014c30bb2d945611d2e56537f0c5ee000f1b33cbb5a7ec7b7bd99d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eday.co.uk/assets/subscribe/theday-home-23a2fb97014c30bb2d945611d2e56537f0c5ee000f1b33cbb5a7ec7b7bd99d4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5837" cy="1031260"/>
                          </a:xfrm>
                          <a:prstGeom prst="rect">
                            <a:avLst/>
                          </a:prstGeom>
                          <a:noFill/>
                          <a:ln>
                            <a:noFill/>
                          </a:ln>
                        </pic:spPr>
                      </pic:pic>
                    </a:graphicData>
                  </a:graphic>
                </wp:inline>
              </w:drawing>
            </w:r>
          </w:p>
        </w:tc>
        <w:tc>
          <w:tcPr>
            <w:tcW w:w="5628" w:type="dxa"/>
            <w:vAlign w:val="center"/>
          </w:tcPr>
          <w:p w:rsidR="008B0BB5" w:rsidRPr="00B930E7" w:rsidRDefault="008B0BB5" w:rsidP="008B0BB5">
            <w:pPr>
              <w:jc w:val="center"/>
              <w:rPr>
                <w:color w:val="0563C1"/>
                <w:u w:val="single"/>
              </w:rPr>
            </w:pPr>
            <w:r w:rsidRPr="00B930E7">
              <w:rPr>
                <w:b/>
                <w:bCs/>
                <w:color w:val="0563C1"/>
                <w:u w:val="single"/>
              </w:rPr>
              <w:t>Website:</w:t>
            </w:r>
            <w:r w:rsidRPr="00B930E7">
              <w:rPr>
                <w:color w:val="0563C1"/>
                <w:u w:val="single"/>
              </w:rPr>
              <w:t> </w:t>
            </w:r>
            <w:hyperlink r:id="rId33" w:history="1">
              <w:r w:rsidRPr="00B930E7">
                <w:rPr>
                  <w:rStyle w:val="Hyperlink"/>
                </w:rPr>
                <w:t>https://theday.co.uk/subscriptions/the-day-home</w:t>
              </w:r>
            </w:hyperlink>
          </w:p>
          <w:p w:rsidR="008B0BB5" w:rsidRPr="000D2F83" w:rsidRDefault="008B0BB5" w:rsidP="008B0BB5">
            <w:pPr>
              <w:jc w:val="center"/>
              <w:rPr>
                <w:color w:val="0563C1"/>
                <w:u w:val="single"/>
              </w:rPr>
            </w:pPr>
          </w:p>
        </w:tc>
        <w:tc>
          <w:tcPr>
            <w:tcW w:w="1984" w:type="dxa"/>
            <w:vAlign w:val="center"/>
          </w:tcPr>
          <w:p w:rsidR="008B0BB5" w:rsidRPr="00B930E7" w:rsidRDefault="008B0BB5" w:rsidP="008B0BB5">
            <w:pPr>
              <w:jc w:val="center"/>
            </w:pPr>
            <w:r w:rsidRPr="00B930E7">
              <w:rPr>
                <w:b/>
                <w:bCs/>
              </w:rPr>
              <w:t>Key stages:</w:t>
            </w:r>
            <w:r w:rsidRPr="00B930E7">
              <w:t> key stage 1 and key stage 2</w:t>
            </w:r>
          </w:p>
          <w:p w:rsidR="008B0BB5" w:rsidRDefault="008B0BB5" w:rsidP="008B0BB5">
            <w:pPr>
              <w:jc w:val="center"/>
            </w:pPr>
            <w:r>
              <w:rPr>
                <w:b/>
                <w:bCs/>
              </w:rPr>
              <w:t xml:space="preserve">A </w:t>
            </w:r>
            <w:r w:rsidRPr="00B930E7">
              <w:t xml:space="preserve"> daily newsletter for parents and carers at home with children, helping to enrich learning with real-</w:t>
            </w:r>
            <w:r w:rsidRPr="00B930E7">
              <w:lastRenderedPageBreak/>
              <w:t>world knowledge and skills</w:t>
            </w:r>
          </w:p>
        </w:tc>
        <w:tc>
          <w:tcPr>
            <w:tcW w:w="1337" w:type="dxa"/>
            <w:vAlign w:val="center"/>
          </w:tcPr>
          <w:p w:rsidR="008B0BB5" w:rsidRPr="00442179" w:rsidRDefault="008B0BB5" w:rsidP="008B0BB5">
            <w:pPr>
              <w:jc w:val="center"/>
            </w:pPr>
            <w:r>
              <w:rPr>
                <w:b/>
                <w:bCs/>
              </w:rPr>
              <w:lastRenderedPageBreak/>
              <w:t>Registration</w:t>
            </w:r>
            <w:r w:rsidRPr="00442179">
              <w:t> is required</w:t>
            </w:r>
          </w:p>
          <w:p w:rsidR="008B0BB5" w:rsidRDefault="008B0BB5" w:rsidP="008B0BB5">
            <w:pPr>
              <w:jc w:val="center"/>
            </w:pPr>
          </w:p>
        </w:tc>
      </w:tr>
      <w:tr w:rsidR="008B0BB5" w:rsidTr="00085F9B">
        <w:trPr>
          <w:trHeight w:val="894"/>
        </w:trPr>
        <w:tc>
          <w:tcPr>
            <w:tcW w:w="4999" w:type="dxa"/>
            <w:vAlign w:val="center"/>
          </w:tcPr>
          <w:p w:rsidR="008B0BB5" w:rsidRDefault="008B0BB5" w:rsidP="008B0BB5">
            <w:pPr>
              <w:jc w:val="center"/>
              <w:rPr>
                <w:rFonts w:ascii="Arial" w:hAnsi="Arial" w:cs="Arial"/>
                <w:noProof/>
                <w:color w:val="2962FF"/>
                <w:sz w:val="20"/>
                <w:szCs w:val="20"/>
                <w:lang w:eastAsia="en-GB"/>
              </w:rPr>
            </w:pPr>
            <w:r w:rsidRPr="000D2F83">
              <w:rPr>
                <w:rFonts w:ascii="Arial" w:hAnsi="Arial" w:cs="Arial"/>
                <w:noProof/>
                <w:color w:val="2962FF"/>
                <w:sz w:val="20"/>
                <w:szCs w:val="20"/>
                <w:lang w:eastAsia="en-GB"/>
              </w:rPr>
              <w:drawing>
                <wp:inline distT="0" distB="0" distL="0" distR="0" wp14:anchorId="7E3DE1D3" wp14:editId="270D5843">
                  <wp:extent cx="2686050" cy="9810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6050" cy="981075"/>
                          </a:xfrm>
                          <a:prstGeom prst="rect">
                            <a:avLst/>
                          </a:prstGeom>
                          <a:noFill/>
                          <a:ln>
                            <a:noFill/>
                          </a:ln>
                        </pic:spPr>
                      </pic:pic>
                    </a:graphicData>
                  </a:graphic>
                </wp:inline>
              </w:drawing>
            </w:r>
          </w:p>
        </w:tc>
        <w:tc>
          <w:tcPr>
            <w:tcW w:w="5628" w:type="dxa"/>
            <w:vAlign w:val="center"/>
          </w:tcPr>
          <w:tbl>
            <w:tblPr>
              <w:tblW w:w="0" w:type="auto"/>
              <w:tblBorders>
                <w:top w:val="nil"/>
                <w:left w:val="nil"/>
                <w:bottom w:val="nil"/>
                <w:right w:val="nil"/>
              </w:tblBorders>
              <w:tblLayout w:type="fixed"/>
              <w:tblLook w:val="0000" w:firstRow="0" w:lastRow="0" w:firstColumn="0" w:lastColumn="0" w:noHBand="0" w:noVBand="0"/>
            </w:tblPr>
            <w:tblGrid>
              <w:gridCol w:w="4635"/>
            </w:tblGrid>
            <w:tr w:rsidR="008B0BB5" w:rsidRPr="000D2F83">
              <w:trPr>
                <w:trHeight w:val="244"/>
              </w:trPr>
              <w:tc>
                <w:tcPr>
                  <w:tcW w:w="4635" w:type="dxa"/>
                </w:tcPr>
                <w:p w:rsidR="008B0BB5" w:rsidRPr="000D2F83" w:rsidRDefault="008B0BB5" w:rsidP="008B0BB5">
                  <w:pPr>
                    <w:spacing w:after="0" w:line="240" w:lineRule="auto"/>
                    <w:jc w:val="center"/>
                    <w:rPr>
                      <w:color w:val="0563C1"/>
                      <w:u w:val="single"/>
                    </w:rPr>
                  </w:pPr>
                  <w:r w:rsidRPr="000D2F83">
                    <w:rPr>
                      <w:color w:val="0563C1"/>
                      <w:u w:val="single"/>
                    </w:rPr>
                    <w:t xml:space="preserve">https://www.learning4kids.net/list-of-sensory-play-ideas/ </w:t>
                  </w:r>
                </w:p>
              </w:tc>
            </w:tr>
          </w:tbl>
          <w:p w:rsidR="008B0BB5" w:rsidRDefault="008B0BB5" w:rsidP="008B0BB5">
            <w:pPr>
              <w:jc w:val="center"/>
              <w:rPr>
                <w:rStyle w:val="Hyperlink"/>
              </w:rPr>
            </w:pPr>
          </w:p>
        </w:tc>
        <w:tc>
          <w:tcPr>
            <w:tcW w:w="1984" w:type="dxa"/>
            <w:vAlign w:val="center"/>
          </w:tcPr>
          <w:p w:rsidR="008B0BB5" w:rsidRDefault="008B0BB5" w:rsidP="008B0BB5">
            <w:pPr>
              <w:jc w:val="center"/>
            </w:pPr>
            <w:r>
              <w:t>Sensory play ideas</w:t>
            </w:r>
          </w:p>
        </w:tc>
        <w:tc>
          <w:tcPr>
            <w:tcW w:w="1337" w:type="dxa"/>
            <w:vAlign w:val="center"/>
          </w:tcPr>
          <w:p w:rsidR="008B0BB5" w:rsidRDefault="008B0BB5" w:rsidP="008B0BB5">
            <w:pPr>
              <w:jc w:val="center"/>
            </w:pPr>
            <w:r>
              <w:t>Free</w:t>
            </w:r>
          </w:p>
        </w:tc>
      </w:tr>
      <w:tr w:rsidR="008B0BB5" w:rsidTr="00085F9B">
        <w:trPr>
          <w:trHeight w:val="894"/>
        </w:trPr>
        <w:tc>
          <w:tcPr>
            <w:tcW w:w="4999" w:type="dxa"/>
            <w:vAlign w:val="center"/>
          </w:tcPr>
          <w:p w:rsidR="008B0BB5" w:rsidRDefault="008B0BB5" w:rsidP="008B0BB5">
            <w:pPr>
              <w:jc w:val="center"/>
              <w:rPr>
                <w:rFonts w:ascii="Arial" w:hAnsi="Arial" w:cs="Arial"/>
                <w:noProof/>
                <w:color w:val="2962FF"/>
                <w:sz w:val="20"/>
                <w:szCs w:val="20"/>
                <w:lang w:eastAsia="en-GB"/>
              </w:rPr>
            </w:pPr>
            <w:r w:rsidRPr="000D2F83">
              <w:rPr>
                <w:rFonts w:ascii="Arial" w:hAnsi="Arial" w:cs="Arial"/>
                <w:noProof/>
                <w:color w:val="2962FF"/>
                <w:sz w:val="20"/>
                <w:szCs w:val="20"/>
                <w:lang w:eastAsia="en-GB"/>
              </w:rPr>
              <w:drawing>
                <wp:inline distT="0" distB="0" distL="0" distR="0" wp14:anchorId="45FFB883" wp14:editId="7E565FF0">
                  <wp:extent cx="3028950" cy="4857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8950" cy="485775"/>
                          </a:xfrm>
                          <a:prstGeom prst="rect">
                            <a:avLst/>
                          </a:prstGeom>
                          <a:noFill/>
                          <a:ln>
                            <a:noFill/>
                          </a:ln>
                        </pic:spPr>
                      </pic:pic>
                    </a:graphicData>
                  </a:graphic>
                </wp:inline>
              </w:drawing>
            </w:r>
          </w:p>
        </w:tc>
        <w:tc>
          <w:tcPr>
            <w:tcW w:w="5628" w:type="dxa"/>
            <w:vAlign w:val="center"/>
          </w:tcPr>
          <w:tbl>
            <w:tblPr>
              <w:tblW w:w="0" w:type="auto"/>
              <w:tblBorders>
                <w:top w:val="nil"/>
                <w:left w:val="nil"/>
                <w:bottom w:val="nil"/>
                <w:right w:val="nil"/>
              </w:tblBorders>
              <w:tblLayout w:type="fixed"/>
              <w:tblLook w:val="0000" w:firstRow="0" w:lastRow="0" w:firstColumn="0" w:lastColumn="0" w:noHBand="0" w:noVBand="0"/>
            </w:tblPr>
            <w:tblGrid>
              <w:gridCol w:w="3168"/>
            </w:tblGrid>
            <w:tr w:rsidR="008B0BB5" w:rsidRPr="000D2F83">
              <w:trPr>
                <w:trHeight w:val="110"/>
              </w:trPr>
              <w:tc>
                <w:tcPr>
                  <w:tcW w:w="3168" w:type="dxa"/>
                </w:tcPr>
                <w:p w:rsidR="008B0BB5" w:rsidRPr="000D2F83" w:rsidRDefault="008B0BB5" w:rsidP="008B0BB5">
                  <w:pPr>
                    <w:spacing w:after="0" w:line="240" w:lineRule="auto"/>
                    <w:jc w:val="center"/>
                    <w:rPr>
                      <w:color w:val="0563C1"/>
                      <w:u w:val="single"/>
                    </w:rPr>
                  </w:pPr>
                  <w:r>
                    <w:rPr>
                      <w:color w:val="0563C1"/>
                      <w:u w:val="single"/>
                    </w:rPr>
                    <w:t>http://www.funenglishgames.</w:t>
                  </w:r>
                  <w:r w:rsidRPr="000D2F83">
                    <w:rPr>
                      <w:color w:val="0563C1"/>
                      <w:u w:val="single"/>
                    </w:rPr>
                    <w:t xml:space="preserve">/ </w:t>
                  </w:r>
                </w:p>
              </w:tc>
            </w:tr>
          </w:tbl>
          <w:p w:rsidR="008B0BB5" w:rsidRDefault="008B0BB5" w:rsidP="008B0BB5">
            <w:pPr>
              <w:jc w:val="center"/>
              <w:rPr>
                <w:rStyle w:val="Hyperlink"/>
              </w:rPr>
            </w:pPr>
          </w:p>
        </w:tc>
        <w:tc>
          <w:tcPr>
            <w:tcW w:w="1984" w:type="dxa"/>
            <w:vAlign w:val="center"/>
          </w:tcPr>
          <w:p w:rsidR="008B0BB5" w:rsidRDefault="008B0BB5" w:rsidP="008B0BB5">
            <w:pPr>
              <w:jc w:val="center"/>
            </w:pPr>
            <w:r>
              <w:t>Online English games to play</w:t>
            </w:r>
          </w:p>
        </w:tc>
        <w:tc>
          <w:tcPr>
            <w:tcW w:w="1337" w:type="dxa"/>
            <w:vAlign w:val="center"/>
          </w:tcPr>
          <w:p w:rsidR="008B0BB5" w:rsidRDefault="008B0BB5" w:rsidP="008B0BB5">
            <w:pPr>
              <w:jc w:val="center"/>
            </w:pPr>
            <w:r>
              <w:t>Free</w:t>
            </w:r>
          </w:p>
        </w:tc>
      </w:tr>
      <w:tr w:rsidR="008B0BB5" w:rsidTr="00085F9B">
        <w:trPr>
          <w:trHeight w:val="894"/>
        </w:trPr>
        <w:tc>
          <w:tcPr>
            <w:tcW w:w="4999" w:type="dxa"/>
            <w:vAlign w:val="center"/>
          </w:tcPr>
          <w:p w:rsidR="008B0BB5" w:rsidRDefault="008B0BB5" w:rsidP="008B0BB5">
            <w:pPr>
              <w:jc w:val="center"/>
              <w:rPr>
                <w:noProof/>
                <w:lang w:eastAsia="en-GB"/>
              </w:rPr>
            </w:pPr>
            <w:r>
              <w:rPr>
                <w:noProof/>
                <w:lang w:eastAsia="en-GB"/>
              </w:rPr>
              <w:drawing>
                <wp:inline distT="0" distB="0" distL="0" distR="0" wp14:anchorId="52AB7F09" wp14:editId="1835580F">
                  <wp:extent cx="2943225" cy="990600"/>
                  <wp:effectExtent l="0" t="0" r="9525" b="0"/>
                  <wp:docPr id="37" name="Picture 37" descr="https://www.easypeasyapp.com/images/COVID19-General-Banner_Desktop_Tab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asypeasyapp.com/images/COVID19-General-Banner_Desktop_Table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43225" cy="990600"/>
                          </a:xfrm>
                          <a:prstGeom prst="rect">
                            <a:avLst/>
                          </a:prstGeom>
                          <a:noFill/>
                          <a:ln>
                            <a:noFill/>
                          </a:ln>
                        </pic:spPr>
                      </pic:pic>
                    </a:graphicData>
                  </a:graphic>
                </wp:inline>
              </w:drawing>
            </w:r>
            <w:r>
              <w:rPr>
                <w:noProof/>
                <w:lang w:eastAsia="en-GB"/>
              </w:rPr>
              <w:t>easyPeasy</w:t>
            </w:r>
          </w:p>
          <w:p w:rsidR="008B0BB5" w:rsidRDefault="008B0BB5" w:rsidP="008B0BB5">
            <w:pPr>
              <w:jc w:val="center"/>
              <w:rPr>
                <w:noProof/>
                <w:lang w:eastAsia="en-GB"/>
              </w:rPr>
            </w:pPr>
          </w:p>
          <w:p w:rsidR="008B0BB5" w:rsidRDefault="008B0BB5" w:rsidP="008B0BB5">
            <w:pPr>
              <w:jc w:val="center"/>
              <w:rPr>
                <w:noProof/>
                <w:lang w:eastAsia="en-GB"/>
              </w:rPr>
            </w:pPr>
          </w:p>
        </w:tc>
        <w:tc>
          <w:tcPr>
            <w:tcW w:w="5628" w:type="dxa"/>
            <w:vAlign w:val="center"/>
          </w:tcPr>
          <w:p w:rsidR="008B0BB5" w:rsidRDefault="000A0B1A" w:rsidP="008B0BB5">
            <w:pPr>
              <w:jc w:val="center"/>
            </w:pPr>
            <w:hyperlink r:id="rId37" w:history="1">
              <w:r w:rsidR="008B0BB5" w:rsidRPr="007D77FE">
                <w:rPr>
                  <w:rStyle w:val="Hyperlink"/>
                </w:rPr>
                <w:t>https://www.easypeasyapp.com/parents</w:t>
              </w:r>
            </w:hyperlink>
          </w:p>
          <w:p w:rsidR="008B0BB5" w:rsidRPr="007D77FE" w:rsidRDefault="008B0BB5" w:rsidP="008B0BB5">
            <w:pPr>
              <w:jc w:val="center"/>
            </w:pPr>
            <w:r w:rsidRPr="007D77FE">
              <w:t>Resources: App</w:t>
            </w:r>
          </w:p>
          <w:p w:rsidR="008B0BB5" w:rsidRPr="000D2F83" w:rsidRDefault="008B0BB5" w:rsidP="008B0BB5">
            <w:pPr>
              <w:jc w:val="center"/>
            </w:pPr>
          </w:p>
        </w:tc>
        <w:tc>
          <w:tcPr>
            <w:tcW w:w="1984" w:type="dxa"/>
            <w:vAlign w:val="center"/>
          </w:tcPr>
          <w:p w:rsidR="008B0BB5" w:rsidRPr="000D2F83" w:rsidRDefault="008B0BB5" w:rsidP="008B0BB5">
            <w:r w:rsidRPr="007D77FE">
              <w:t>App</w:t>
            </w:r>
            <w:r>
              <w:t xml:space="preserve"> </w:t>
            </w:r>
            <w:r w:rsidRPr="007D77FE">
              <w:t>for language and communication games</w:t>
            </w:r>
            <w:r w:rsidRPr="007D77FE">
              <w:tab/>
              <w:t>This app is currently free with limited access for parents and staff in early years</w:t>
            </w:r>
          </w:p>
        </w:tc>
        <w:tc>
          <w:tcPr>
            <w:tcW w:w="1337" w:type="dxa"/>
            <w:vAlign w:val="center"/>
          </w:tcPr>
          <w:p w:rsidR="008B0BB5" w:rsidRPr="007D77FE" w:rsidRDefault="008B0BB5" w:rsidP="008B0BB5">
            <w:pPr>
              <w:jc w:val="center"/>
            </w:pPr>
            <w:r w:rsidRPr="007D77FE">
              <w:t>You need to register to get the app to try free</w:t>
            </w:r>
            <w:r>
              <w:t xml:space="preserve"> until 31.5.20</w:t>
            </w:r>
          </w:p>
          <w:p w:rsidR="008B0BB5" w:rsidRPr="000D2F83" w:rsidRDefault="008B0BB5" w:rsidP="008B0BB5">
            <w:pPr>
              <w:jc w:val="center"/>
            </w:pPr>
          </w:p>
        </w:tc>
      </w:tr>
      <w:tr w:rsidR="008B0BB5" w:rsidTr="00085F9B">
        <w:trPr>
          <w:trHeight w:val="894"/>
        </w:trPr>
        <w:tc>
          <w:tcPr>
            <w:tcW w:w="4999" w:type="dxa"/>
            <w:vAlign w:val="center"/>
          </w:tcPr>
          <w:p w:rsidR="008B0BB5" w:rsidRDefault="008B0BB5" w:rsidP="008B0BB5">
            <w:pPr>
              <w:jc w:val="center"/>
              <w:rPr>
                <w:rFonts w:ascii="Arial" w:hAnsi="Arial" w:cs="Arial"/>
                <w:noProof/>
                <w:color w:val="2962FF"/>
                <w:sz w:val="20"/>
                <w:szCs w:val="20"/>
                <w:lang w:eastAsia="en-GB"/>
              </w:rPr>
            </w:pPr>
            <w:r>
              <w:rPr>
                <w:noProof/>
                <w:lang w:eastAsia="en-GB"/>
              </w:rPr>
              <w:drawing>
                <wp:inline distT="0" distB="0" distL="0" distR="0" wp14:anchorId="517FFE7B" wp14:editId="36529604">
                  <wp:extent cx="1409700" cy="304800"/>
                  <wp:effectExtent l="0" t="0" r="0" b="0"/>
                  <wp:docPr id="35" name="Picture 35" descr="https://www.wordshark.co.uk/wp-content/uploads/2018/11/wordshar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ordshark.co.uk/wp-content/uploads/2018/11/wordshark-logo.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9700" cy="304800"/>
                          </a:xfrm>
                          <a:prstGeom prst="rect">
                            <a:avLst/>
                          </a:prstGeom>
                          <a:noFill/>
                          <a:ln>
                            <a:noFill/>
                          </a:ln>
                        </pic:spPr>
                      </pic:pic>
                    </a:graphicData>
                  </a:graphic>
                </wp:inline>
              </w:drawing>
            </w:r>
          </w:p>
        </w:tc>
        <w:tc>
          <w:tcPr>
            <w:tcW w:w="5628" w:type="dxa"/>
            <w:vAlign w:val="center"/>
          </w:tcPr>
          <w:p w:rsidR="008B0BB5" w:rsidRDefault="000A0B1A" w:rsidP="008B0BB5">
            <w:pPr>
              <w:jc w:val="center"/>
              <w:rPr>
                <w:rStyle w:val="Hyperlink"/>
              </w:rPr>
            </w:pPr>
            <w:hyperlink r:id="rId39" w:history="1">
              <w:r w:rsidR="008B0BB5" w:rsidRPr="000D2F83">
                <w:rPr>
                  <w:color w:val="0000FF"/>
                  <w:u w:val="single"/>
                </w:rPr>
                <w:t>https://www.wordshark.co.uk/about-us/</w:t>
              </w:r>
            </w:hyperlink>
          </w:p>
        </w:tc>
        <w:tc>
          <w:tcPr>
            <w:tcW w:w="1984" w:type="dxa"/>
            <w:vAlign w:val="center"/>
          </w:tcPr>
          <w:p w:rsidR="008B0BB5" w:rsidRDefault="008B0BB5" w:rsidP="008B0BB5">
            <w:pPr>
              <w:jc w:val="center"/>
            </w:pPr>
            <w:proofErr w:type="spellStart"/>
            <w:r w:rsidRPr="000D2F83">
              <w:t>Wordshark</w:t>
            </w:r>
            <w:proofErr w:type="spellEnd"/>
            <w:r w:rsidRPr="000D2F83">
              <w:t xml:space="preserve"> provides a fun and effective games-based solution for students learning to spell and read. </w:t>
            </w:r>
          </w:p>
        </w:tc>
        <w:tc>
          <w:tcPr>
            <w:tcW w:w="1337" w:type="dxa"/>
            <w:vAlign w:val="center"/>
          </w:tcPr>
          <w:p w:rsidR="008B0BB5" w:rsidRDefault="008B0BB5" w:rsidP="008B0BB5">
            <w:pPr>
              <w:jc w:val="center"/>
            </w:pPr>
            <w:r w:rsidRPr="000D2F83">
              <w:t xml:space="preserve">Ask your school if they have this online edition of </w:t>
            </w:r>
            <w:proofErr w:type="spellStart"/>
            <w:r w:rsidRPr="000D2F83">
              <w:t>Wordshark</w:t>
            </w:r>
            <w:proofErr w:type="spellEnd"/>
            <w:r w:rsidRPr="000D2F83">
              <w:t xml:space="preserve"> and if so, will your child have </w:t>
            </w:r>
            <w:r w:rsidRPr="000D2F83">
              <w:lastRenderedPageBreak/>
              <w:t>access to the program</w:t>
            </w:r>
          </w:p>
        </w:tc>
      </w:tr>
      <w:tr w:rsidR="008B0BB5" w:rsidTr="00085F9B">
        <w:trPr>
          <w:trHeight w:val="894"/>
        </w:trPr>
        <w:tc>
          <w:tcPr>
            <w:tcW w:w="4999" w:type="dxa"/>
            <w:vAlign w:val="center"/>
          </w:tcPr>
          <w:p w:rsidR="008B0BB5" w:rsidRDefault="008B0BB5" w:rsidP="008B0BB5">
            <w:pPr>
              <w:jc w:val="center"/>
            </w:pPr>
            <w:r>
              <w:rPr>
                <w:rFonts w:ascii="Arial" w:hAnsi="Arial" w:cs="Arial"/>
                <w:noProof/>
                <w:color w:val="2962FF"/>
                <w:sz w:val="20"/>
                <w:szCs w:val="20"/>
                <w:lang w:eastAsia="en-GB"/>
              </w:rPr>
              <w:lastRenderedPageBreak/>
              <w:drawing>
                <wp:inline distT="0" distB="0" distL="0" distR="0" wp14:anchorId="1951EF6C" wp14:editId="775ABF26">
                  <wp:extent cx="894316" cy="632460"/>
                  <wp:effectExtent l="0" t="0" r="1270" b="0"/>
                  <wp:docPr id="1" name="Picture 1" descr="Primary Resources - KS2, KS1, Early Years (EYFS) KS3, KS4, Twinkl">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mary Resources - KS2, KS1, Early Years (EYFS) KS3, KS4, Twinkl">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97577" cy="634766"/>
                          </a:xfrm>
                          <a:prstGeom prst="rect">
                            <a:avLst/>
                          </a:prstGeom>
                          <a:noFill/>
                          <a:ln>
                            <a:noFill/>
                          </a:ln>
                        </pic:spPr>
                      </pic:pic>
                    </a:graphicData>
                  </a:graphic>
                </wp:inline>
              </w:drawing>
            </w:r>
          </w:p>
        </w:tc>
        <w:tc>
          <w:tcPr>
            <w:tcW w:w="5628" w:type="dxa"/>
            <w:vAlign w:val="center"/>
          </w:tcPr>
          <w:p w:rsidR="008B0BB5" w:rsidRDefault="000A0B1A" w:rsidP="008B0BB5">
            <w:pPr>
              <w:jc w:val="center"/>
            </w:pPr>
            <w:hyperlink r:id="rId42" w:history="1">
              <w:r w:rsidR="008B0BB5" w:rsidRPr="00765026">
                <w:rPr>
                  <w:rStyle w:val="Hyperlink"/>
                </w:rPr>
                <w:t>https://www.twinkl.co.uk/</w:t>
              </w:r>
            </w:hyperlink>
          </w:p>
          <w:p w:rsidR="008B0BB5" w:rsidRDefault="008B0BB5" w:rsidP="008B0BB5">
            <w:pPr>
              <w:jc w:val="center"/>
            </w:pPr>
          </w:p>
        </w:tc>
        <w:tc>
          <w:tcPr>
            <w:tcW w:w="1984" w:type="dxa"/>
            <w:vAlign w:val="center"/>
          </w:tcPr>
          <w:p w:rsidR="008B0BB5" w:rsidRDefault="008B0BB5" w:rsidP="008B0BB5">
            <w:pPr>
              <w:jc w:val="center"/>
            </w:pPr>
            <w:r>
              <w:t>Range of materials and resources to support literacy and numeracy, as well as creative learning, for all ages</w:t>
            </w:r>
          </w:p>
        </w:tc>
        <w:tc>
          <w:tcPr>
            <w:tcW w:w="1337" w:type="dxa"/>
            <w:vAlign w:val="center"/>
          </w:tcPr>
          <w:p w:rsidR="008B0BB5" w:rsidRDefault="008B0BB5" w:rsidP="008B0BB5">
            <w:pPr>
              <w:jc w:val="center"/>
            </w:pPr>
            <w:r>
              <w:t>Free accounts available at present</w:t>
            </w:r>
          </w:p>
        </w:tc>
      </w:tr>
      <w:tr w:rsidR="008B0BB5" w:rsidTr="00085F9B">
        <w:trPr>
          <w:trHeight w:val="279"/>
        </w:trPr>
        <w:tc>
          <w:tcPr>
            <w:tcW w:w="4999" w:type="dxa"/>
            <w:vAlign w:val="center"/>
          </w:tcPr>
          <w:p w:rsidR="008B0BB5" w:rsidRDefault="008B0BB5" w:rsidP="008B0BB5">
            <w:pPr>
              <w:jc w:val="center"/>
            </w:pPr>
            <w:r>
              <w:rPr>
                <w:rFonts w:ascii="Arial" w:hAnsi="Arial" w:cs="Arial"/>
                <w:noProof/>
                <w:color w:val="2962FF"/>
                <w:sz w:val="20"/>
                <w:szCs w:val="20"/>
                <w:lang w:eastAsia="en-GB"/>
              </w:rPr>
              <w:drawing>
                <wp:inline distT="0" distB="0" distL="0" distR="0" wp14:anchorId="6F64087E" wp14:editId="6BA6B4FE">
                  <wp:extent cx="868680" cy="488633"/>
                  <wp:effectExtent l="0" t="0" r="7620" b="6985"/>
                  <wp:docPr id="4" name="Picture 4" descr="KS2 - BBC Bitesize">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S2 - BBC Bitesize">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83084" cy="496735"/>
                          </a:xfrm>
                          <a:prstGeom prst="rect">
                            <a:avLst/>
                          </a:prstGeom>
                          <a:noFill/>
                          <a:ln>
                            <a:noFill/>
                          </a:ln>
                        </pic:spPr>
                      </pic:pic>
                    </a:graphicData>
                  </a:graphic>
                </wp:inline>
              </w:drawing>
            </w:r>
          </w:p>
        </w:tc>
        <w:tc>
          <w:tcPr>
            <w:tcW w:w="5628" w:type="dxa"/>
            <w:vAlign w:val="center"/>
          </w:tcPr>
          <w:p w:rsidR="008B0BB5" w:rsidRDefault="000A0B1A" w:rsidP="008B0BB5">
            <w:pPr>
              <w:jc w:val="center"/>
            </w:pPr>
            <w:hyperlink r:id="rId45" w:history="1">
              <w:r w:rsidR="008B0BB5" w:rsidRPr="00765026">
                <w:rPr>
                  <w:rStyle w:val="Hyperlink"/>
                </w:rPr>
                <w:t>https://www.bbc.co.uk/bitesize</w:t>
              </w:r>
            </w:hyperlink>
          </w:p>
          <w:p w:rsidR="008B0BB5" w:rsidRDefault="008B0BB5" w:rsidP="008B0BB5">
            <w:pPr>
              <w:jc w:val="center"/>
            </w:pPr>
          </w:p>
        </w:tc>
        <w:tc>
          <w:tcPr>
            <w:tcW w:w="1984" w:type="dxa"/>
            <w:vAlign w:val="center"/>
          </w:tcPr>
          <w:p w:rsidR="008B0BB5" w:rsidRDefault="008B0BB5" w:rsidP="008B0BB5">
            <w:pPr>
              <w:jc w:val="center"/>
            </w:pPr>
            <w:r>
              <w:t>All national curriculum subjects, lessons running on a weekly timetable</w:t>
            </w:r>
          </w:p>
        </w:tc>
        <w:tc>
          <w:tcPr>
            <w:tcW w:w="1337" w:type="dxa"/>
            <w:vAlign w:val="center"/>
          </w:tcPr>
          <w:p w:rsidR="008B0BB5" w:rsidRDefault="008B0BB5" w:rsidP="008B0BB5">
            <w:pPr>
              <w:jc w:val="center"/>
            </w:pPr>
            <w:r>
              <w:t>Free</w:t>
            </w:r>
          </w:p>
        </w:tc>
      </w:tr>
      <w:tr w:rsidR="008B0BB5" w:rsidTr="00085F9B">
        <w:trPr>
          <w:trHeight w:val="267"/>
        </w:trPr>
        <w:tc>
          <w:tcPr>
            <w:tcW w:w="4999" w:type="dxa"/>
            <w:vAlign w:val="center"/>
          </w:tcPr>
          <w:p w:rsidR="008B0BB5" w:rsidRDefault="008B0BB5" w:rsidP="008B0BB5">
            <w:pPr>
              <w:jc w:val="center"/>
              <w:rPr>
                <w:noProof/>
                <w:lang w:eastAsia="en-GB"/>
              </w:rPr>
            </w:pPr>
            <w:r>
              <w:rPr>
                <w:noProof/>
                <w:lang w:eastAsia="en-GB"/>
              </w:rPr>
              <w:drawing>
                <wp:inline distT="0" distB="0" distL="0" distR="0" wp14:anchorId="757A71C7" wp14:editId="756BC2B8">
                  <wp:extent cx="754380" cy="426897"/>
                  <wp:effectExtent l="0" t="0" r="7620" b="0"/>
                  <wp:docPr id="13" name="Picture 8" descr="http://puzzlemaker.discoveryeducation.com/images/puzzle_m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uzzlemaker.discoveryeducation.com/images/puzzle_make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5281" cy="433066"/>
                          </a:xfrm>
                          <a:prstGeom prst="rect">
                            <a:avLst/>
                          </a:prstGeom>
                          <a:noFill/>
                          <a:ln>
                            <a:noFill/>
                          </a:ln>
                        </pic:spPr>
                      </pic:pic>
                    </a:graphicData>
                  </a:graphic>
                </wp:inline>
              </w:drawing>
            </w:r>
          </w:p>
        </w:tc>
        <w:tc>
          <w:tcPr>
            <w:tcW w:w="5628" w:type="dxa"/>
            <w:vAlign w:val="center"/>
          </w:tcPr>
          <w:p w:rsidR="008B0BB5" w:rsidRDefault="000A0B1A" w:rsidP="008B0BB5">
            <w:pPr>
              <w:jc w:val="center"/>
            </w:pPr>
            <w:hyperlink r:id="rId47" w:history="1">
              <w:r w:rsidR="008B0BB5" w:rsidRPr="00765026">
                <w:rPr>
                  <w:rStyle w:val="Hyperlink"/>
                </w:rPr>
                <w:t>http://puzzlemaker.discoveryeducation.com/</w:t>
              </w:r>
            </w:hyperlink>
          </w:p>
          <w:p w:rsidR="008B0BB5" w:rsidRDefault="008B0BB5" w:rsidP="008B0BB5">
            <w:pPr>
              <w:jc w:val="center"/>
            </w:pPr>
          </w:p>
        </w:tc>
        <w:tc>
          <w:tcPr>
            <w:tcW w:w="1984" w:type="dxa"/>
            <w:vAlign w:val="center"/>
          </w:tcPr>
          <w:p w:rsidR="008B0BB5" w:rsidRDefault="008B0BB5" w:rsidP="008B0BB5">
            <w:pPr>
              <w:jc w:val="center"/>
            </w:pPr>
            <w:proofErr w:type="spellStart"/>
            <w:r>
              <w:t>Puzzlemaker</w:t>
            </w:r>
            <w:proofErr w:type="spellEnd"/>
            <w:r>
              <w:t xml:space="preserve"> for a range of different subject areas</w:t>
            </w:r>
          </w:p>
        </w:tc>
        <w:tc>
          <w:tcPr>
            <w:tcW w:w="1337" w:type="dxa"/>
            <w:vAlign w:val="center"/>
          </w:tcPr>
          <w:p w:rsidR="008B0BB5" w:rsidRDefault="008B0BB5" w:rsidP="008B0BB5">
            <w:pPr>
              <w:jc w:val="center"/>
            </w:pPr>
            <w:r>
              <w:t>Free</w:t>
            </w:r>
          </w:p>
        </w:tc>
      </w:tr>
      <w:tr w:rsidR="008B0BB5" w:rsidTr="00085F9B">
        <w:trPr>
          <w:trHeight w:val="267"/>
        </w:trPr>
        <w:tc>
          <w:tcPr>
            <w:tcW w:w="4999" w:type="dxa"/>
            <w:vAlign w:val="center"/>
          </w:tcPr>
          <w:p w:rsidR="008B0BB5" w:rsidRDefault="008B0BB5" w:rsidP="008B0BB5">
            <w:pPr>
              <w:jc w:val="center"/>
            </w:pPr>
            <w:r>
              <w:rPr>
                <w:rFonts w:ascii="&amp;quot" w:hAnsi="&amp;quot"/>
                <w:noProof/>
                <w:color w:val="005ACB"/>
                <w:sz w:val="18"/>
                <w:szCs w:val="18"/>
                <w:lang w:eastAsia="en-GB"/>
              </w:rPr>
              <w:drawing>
                <wp:inline distT="0" distB="0" distL="0" distR="0" wp14:anchorId="421A0E8B" wp14:editId="7CACD484">
                  <wp:extent cx="1104900" cy="499415"/>
                  <wp:effectExtent l="0" t="0" r="0" b="0"/>
                  <wp:docPr id="7" name="Picture 7" descr="Every School Home">
                    <a:hlinkClick xmlns:a="http://schemas.openxmlformats.org/drawingml/2006/main" r:id="rId48"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very School Home">
                            <a:hlinkClick r:id="rId48" tooltip="&quot;Home&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0178" cy="501800"/>
                          </a:xfrm>
                          <a:prstGeom prst="rect">
                            <a:avLst/>
                          </a:prstGeom>
                          <a:noFill/>
                          <a:ln>
                            <a:noFill/>
                          </a:ln>
                        </pic:spPr>
                      </pic:pic>
                    </a:graphicData>
                  </a:graphic>
                </wp:inline>
              </w:drawing>
            </w:r>
          </w:p>
        </w:tc>
        <w:tc>
          <w:tcPr>
            <w:tcW w:w="5628" w:type="dxa"/>
            <w:vAlign w:val="center"/>
          </w:tcPr>
          <w:p w:rsidR="008B0BB5" w:rsidRDefault="000A0B1A" w:rsidP="008B0BB5">
            <w:pPr>
              <w:jc w:val="center"/>
            </w:pPr>
            <w:hyperlink r:id="rId50" w:history="1">
              <w:r w:rsidR="008B0BB5" w:rsidRPr="00765026">
                <w:rPr>
                  <w:rStyle w:val="Hyperlink"/>
                </w:rPr>
                <w:t>https://www.everyschool.co.uk/</w:t>
              </w:r>
            </w:hyperlink>
          </w:p>
          <w:p w:rsidR="008B0BB5" w:rsidRDefault="008B0BB5" w:rsidP="008B0BB5">
            <w:pPr>
              <w:jc w:val="center"/>
            </w:pPr>
          </w:p>
        </w:tc>
        <w:tc>
          <w:tcPr>
            <w:tcW w:w="1984" w:type="dxa"/>
            <w:vAlign w:val="center"/>
          </w:tcPr>
          <w:p w:rsidR="008B0BB5" w:rsidRDefault="008B0BB5" w:rsidP="008B0BB5">
            <w:pPr>
              <w:jc w:val="center"/>
            </w:pPr>
            <w:r>
              <w:t>Range of resources for different subjects by Year Group</w:t>
            </w:r>
          </w:p>
        </w:tc>
        <w:tc>
          <w:tcPr>
            <w:tcW w:w="1337" w:type="dxa"/>
            <w:vAlign w:val="center"/>
          </w:tcPr>
          <w:p w:rsidR="008B0BB5" w:rsidRDefault="008B0BB5" w:rsidP="008B0BB5">
            <w:pPr>
              <w:jc w:val="center"/>
            </w:pPr>
            <w:r>
              <w:t>Free</w:t>
            </w:r>
          </w:p>
        </w:tc>
      </w:tr>
      <w:tr w:rsidR="008B0BB5" w:rsidTr="00085F9B">
        <w:trPr>
          <w:trHeight w:val="267"/>
        </w:trPr>
        <w:tc>
          <w:tcPr>
            <w:tcW w:w="4999" w:type="dxa"/>
            <w:vAlign w:val="center"/>
          </w:tcPr>
          <w:p w:rsidR="008B0BB5" w:rsidRDefault="008B0BB5" w:rsidP="008B0BB5">
            <w:pPr>
              <w:jc w:val="center"/>
            </w:pPr>
            <w:r>
              <w:rPr>
                <w:noProof/>
                <w:lang w:eastAsia="en-GB"/>
              </w:rPr>
              <w:drawing>
                <wp:inline distT="0" distB="0" distL="0" distR="0" wp14:anchorId="0D61CCFC" wp14:editId="7C018AED">
                  <wp:extent cx="899160" cy="4563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15306" cy="464524"/>
                          </a:xfrm>
                          <a:prstGeom prst="rect">
                            <a:avLst/>
                          </a:prstGeom>
                        </pic:spPr>
                      </pic:pic>
                    </a:graphicData>
                  </a:graphic>
                </wp:inline>
              </w:drawing>
            </w:r>
          </w:p>
        </w:tc>
        <w:tc>
          <w:tcPr>
            <w:tcW w:w="5628" w:type="dxa"/>
            <w:vAlign w:val="center"/>
          </w:tcPr>
          <w:p w:rsidR="008B0BB5" w:rsidRDefault="000A0B1A" w:rsidP="008B0BB5">
            <w:pPr>
              <w:jc w:val="center"/>
            </w:pPr>
            <w:hyperlink r:id="rId52" w:history="1">
              <w:r w:rsidR="008B0BB5" w:rsidRPr="00765026">
                <w:rPr>
                  <w:rStyle w:val="Hyperlink"/>
                </w:rPr>
                <w:t>http://www.kmtuition.co.uk/index.html</w:t>
              </w:r>
            </w:hyperlink>
          </w:p>
          <w:p w:rsidR="008B0BB5" w:rsidRDefault="008B0BB5" w:rsidP="008B0BB5">
            <w:pPr>
              <w:jc w:val="center"/>
            </w:pPr>
          </w:p>
        </w:tc>
        <w:tc>
          <w:tcPr>
            <w:tcW w:w="1984" w:type="dxa"/>
            <w:vAlign w:val="center"/>
          </w:tcPr>
          <w:p w:rsidR="008B0BB5" w:rsidRDefault="008B0BB5" w:rsidP="008B0BB5">
            <w:pPr>
              <w:jc w:val="center"/>
            </w:pPr>
            <w:r>
              <w:t>Maths and English resources for a range of Year Groups, focus on skill development</w:t>
            </w:r>
          </w:p>
        </w:tc>
        <w:tc>
          <w:tcPr>
            <w:tcW w:w="1337" w:type="dxa"/>
            <w:vAlign w:val="center"/>
          </w:tcPr>
          <w:p w:rsidR="008B0BB5" w:rsidRDefault="008B0BB5" w:rsidP="008B0BB5">
            <w:pPr>
              <w:jc w:val="center"/>
            </w:pPr>
            <w:r>
              <w:t>Free</w:t>
            </w:r>
          </w:p>
        </w:tc>
      </w:tr>
      <w:tr w:rsidR="008B0BB5" w:rsidTr="00085F9B">
        <w:trPr>
          <w:trHeight w:val="267"/>
        </w:trPr>
        <w:tc>
          <w:tcPr>
            <w:tcW w:w="4999" w:type="dxa"/>
            <w:vAlign w:val="center"/>
          </w:tcPr>
          <w:p w:rsidR="008B0BB5" w:rsidRDefault="008B0BB5" w:rsidP="008B0BB5">
            <w:pPr>
              <w:jc w:val="center"/>
              <w:rPr>
                <w:noProof/>
                <w:lang w:eastAsia="en-GB"/>
              </w:rPr>
            </w:pPr>
            <w:r>
              <w:rPr>
                <w:rFonts w:ascii="Arial" w:hAnsi="Arial" w:cs="Arial"/>
                <w:noProof/>
                <w:color w:val="2962FF"/>
                <w:sz w:val="20"/>
                <w:szCs w:val="20"/>
                <w:lang w:eastAsia="en-GB"/>
              </w:rPr>
              <w:drawing>
                <wp:inline distT="0" distB="0" distL="0" distR="0" wp14:anchorId="623BACD1" wp14:editId="2661BE8B">
                  <wp:extent cx="563880" cy="563880"/>
                  <wp:effectExtent l="0" t="0" r="7620" b="7620"/>
                  <wp:docPr id="9" name="Picture 2" descr="Learn New Skills For Free With The Open Learn Programme">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 New Skills For Free With The Open Learn Programme">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inline>
              </w:drawing>
            </w:r>
          </w:p>
        </w:tc>
        <w:tc>
          <w:tcPr>
            <w:tcW w:w="5628" w:type="dxa"/>
            <w:vAlign w:val="center"/>
          </w:tcPr>
          <w:p w:rsidR="008B0BB5" w:rsidRDefault="000A0B1A" w:rsidP="008B0BB5">
            <w:pPr>
              <w:jc w:val="center"/>
            </w:pPr>
            <w:hyperlink r:id="rId55" w:history="1">
              <w:r w:rsidR="008B0BB5" w:rsidRPr="00765026">
                <w:rPr>
                  <w:rStyle w:val="Hyperlink"/>
                </w:rPr>
                <w:t>https://www.open.edu/openlearn/free-courses/full-catalogue</w:t>
              </w:r>
            </w:hyperlink>
          </w:p>
          <w:p w:rsidR="008B0BB5" w:rsidRDefault="008B0BB5" w:rsidP="008B0BB5">
            <w:pPr>
              <w:jc w:val="center"/>
            </w:pPr>
          </w:p>
        </w:tc>
        <w:tc>
          <w:tcPr>
            <w:tcW w:w="1984" w:type="dxa"/>
            <w:vAlign w:val="center"/>
          </w:tcPr>
          <w:p w:rsidR="008B0BB5" w:rsidRDefault="008B0BB5" w:rsidP="008B0BB5">
            <w:pPr>
              <w:jc w:val="center"/>
            </w:pPr>
            <w:r>
              <w:t>Resources in a range of curriculum areas for children over 13</w:t>
            </w:r>
          </w:p>
        </w:tc>
        <w:tc>
          <w:tcPr>
            <w:tcW w:w="1337" w:type="dxa"/>
            <w:vAlign w:val="center"/>
          </w:tcPr>
          <w:p w:rsidR="008B0BB5" w:rsidRDefault="008B0BB5" w:rsidP="008B0BB5">
            <w:pPr>
              <w:jc w:val="center"/>
            </w:pPr>
            <w:r>
              <w:t>Free</w:t>
            </w:r>
          </w:p>
        </w:tc>
      </w:tr>
      <w:tr w:rsidR="008B0BB5" w:rsidTr="00085F9B">
        <w:trPr>
          <w:trHeight w:val="267"/>
        </w:trPr>
        <w:tc>
          <w:tcPr>
            <w:tcW w:w="4999" w:type="dxa"/>
            <w:vAlign w:val="center"/>
          </w:tcPr>
          <w:p w:rsidR="008B0BB5" w:rsidRPr="003B73D8" w:rsidRDefault="008B0BB5" w:rsidP="008B0BB5">
            <w:pPr>
              <w:jc w:val="center"/>
              <w:rPr>
                <w:rFonts w:ascii="Arial" w:hAnsi="Arial" w:cs="Arial"/>
                <w:b/>
                <w:bCs/>
                <w:noProof/>
                <w:color w:val="2962FF"/>
                <w:sz w:val="20"/>
                <w:szCs w:val="20"/>
                <w:lang w:eastAsia="en-GB"/>
              </w:rPr>
            </w:pPr>
            <w:r w:rsidRPr="003B73D8">
              <w:rPr>
                <w:rFonts w:ascii="Arial" w:hAnsi="Arial" w:cs="Arial"/>
                <w:b/>
                <w:bCs/>
                <w:noProof/>
                <w:color w:val="2962FF"/>
                <w:sz w:val="20"/>
                <w:szCs w:val="20"/>
                <w:lang w:eastAsia="en-GB"/>
              </w:rPr>
              <w:lastRenderedPageBreak/>
              <w:t>Purple Mash</w:t>
            </w:r>
          </w:p>
          <w:p w:rsidR="008B0BB5" w:rsidRDefault="008B0BB5" w:rsidP="008B0BB5">
            <w:pPr>
              <w:jc w:val="center"/>
              <w:rPr>
                <w:rFonts w:ascii="Arial" w:hAnsi="Arial" w:cs="Arial"/>
                <w:noProof/>
                <w:color w:val="2962FF"/>
                <w:sz w:val="20"/>
                <w:szCs w:val="20"/>
                <w:lang w:eastAsia="en-GB"/>
              </w:rPr>
            </w:pPr>
            <w:r>
              <w:rPr>
                <w:noProof/>
                <w:lang w:eastAsia="en-GB"/>
              </w:rPr>
              <w:drawing>
                <wp:inline distT="0" distB="0" distL="0" distR="0" wp14:anchorId="0ED7B490" wp14:editId="0436B888">
                  <wp:extent cx="1685925" cy="1341996"/>
                  <wp:effectExtent l="0" t="0" r="0" b="0"/>
                  <wp:docPr id="47" name="Picture 47" descr="https://static.purplemash.com/images/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purplemash.com/images/logos/logo.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96012" cy="1350025"/>
                          </a:xfrm>
                          <a:prstGeom prst="rect">
                            <a:avLst/>
                          </a:prstGeom>
                          <a:noFill/>
                          <a:ln>
                            <a:noFill/>
                          </a:ln>
                        </pic:spPr>
                      </pic:pic>
                    </a:graphicData>
                  </a:graphic>
                </wp:inline>
              </w:drawing>
            </w:r>
          </w:p>
        </w:tc>
        <w:tc>
          <w:tcPr>
            <w:tcW w:w="5628" w:type="dxa"/>
            <w:vAlign w:val="center"/>
          </w:tcPr>
          <w:p w:rsidR="008B0BB5" w:rsidRPr="003B73D8" w:rsidRDefault="008B0BB5" w:rsidP="008B0BB5">
            <w:pPr>
              <w:jc w:val="center"/>
              <w:rPr>
                <w:color w:val="0563C1"/>
                <w:u w:val="single"/>
              </w:rPr>
            </w:pPr>
            <w:r w:rsidRPr="003B73D8">
              <w:rPr>
                <w:b/>
                <w:bCs/>
                <w:color w:val="0563C1"/>
                <w:u w:val="single"/>
              </w:rPr>
              <w:t>Website:</w:t>
            </w:r>
            <w:r w:rsidRPr="003B73D8">
              <w:rPr>
                <w:color w:val="0563C1"/>
                <w:u w:val="single"/>
              </w:rPr>
              <w:t> </w:t>
            </w:r>
            <w:hyperlink r:id="rId57" w:history="1">
              <w:r w:rsidRPr="003B73D8">
                <w:rPr>
                  <w:rStyle w:val="Hyperlink"/>
                </w:rPr>
                <w:t>https://2simple.com/purple-mash/</w:t>
              </w:r>
            </w:hyperlink>
          </w:p>
          <w:p w:rsidR="008B0BB5" w:rsidRDefault="008B0BB5" w:rsidP="008B0BB5">
            <w:pPr>
              <w:jc w:val="center"/>
              <w:rPr>
                <w:rStyle w:val="Hyperlink"/>
              </w:rPr>
            </w:pPr>
          </w:p>
        </w:tc>
        <w:tc>
          <w:tcPr>
            <w:tcW w:w="1984" w:type="dxa"/>
            <w:vAlign w:val="center"/>
          </w:tcPr>
          <w:p w:rsidR="008B0BB5" w:rsidRPr="003B73D8" w:rsidRDefault="008B0BB5" w:rsidP="008B0BB5">
            <w:pPr>
              <w:jc w:val="center"/>
            </w:pPr>
            <w:r w:rsidRPr="003B73D8">
              <w:rPr>
                <w:b/>
                <w:bCs/>
              </w:rPr>
              <w:t>Key stages:</w:t>
            </w:r>
            <w:r w:rsidRPr="003B73D8">
              <w:t xml:space="preserve"> early </w:t>
            </w:r>
            <w:proofErr w:type="gramStart"/>
            <w:r w:rsidRPr="003B73D8">
              <w:t>years</w:t>
            </w:r>
            <w:proofErr w:type="gramEnd"/>
            <w:r w:rsidRPr="003B73D8">
              <w:t xml:space="preserve"> foundation stage to key stage 2</w:t>
            </w:r>
            <w:r>
              <w:t xml:space="preserve"> F</w:t>
            </w:r>
            <w:r w:rsidRPr="003B73D8">
              <w:t>ree during the school closure period. Each week, a selection of daily activities is produced on different subjects, including comprehension and grammar.</w:t>
            </w:r>
          </w:p>
          <w:p w:rsidR="008B0BB5" w:rsidRDefault="008B0BB5" w:rsidP="008B0BB5">
            <w:pPr>
              <w:jc w:val="center"/>
            </w:pPr>
          </w:p>
        </w:tc>
        <w:tc>
          <w:tcPr>
            <w:tcW w:w="1337" w:type="dxa"/>
            <w:vAlign w:val="center"/>
          </w:tcPr>
          <w:p w:rsidR="008B0BB5" w:rsidRPr="003B73D8" w:rsidRDefault="008B0BB5" w:rsidP="008B0BB5">
            <w:pPr>
              <w:jc w:val="center"/>
            </w:pPr>
            <w:r>
              <w:rPr>
                <w:b/>
                <w:bCs/>
              </w:rPr>
              <w:t>Registration</w:t>
            </w:r>
            <w:r w:rsidRPr="003B73D8">
              <w:t> is required</w:t>
            </w:r>
          </w:p>
          <w:p w:rsidR="008B0BB5" w:rsidRDefault="008B0BB5" w:rsidP="008B0BB5">
            <w:pPr>
              <w:jc w:val="center"/>
            </w:pPr>
          </w:p>
        </w:tc>
      </w:tr>
      <w:tr w:rsidR="008B0BB5" w:rsidTr="00085F9B">
        <w:trPr>
          <w:trHeight w:val="267"/>
        </w:trPr>
        <w:tc>
          <w:tcPr>
            <w:tcW w:w="4999" w:type="dxa"/>
            <w:vAlign w:val="center"/>
          </w:tcPr>
          <w:p w:rsidR="008B0BB5" w:rsidRPr="00442179" w:rsidRDefault="008B0BB5" w:rsidP="008B0BB5">
            <w:pPr>
              <w:rPr>
                <w:rFonts w:ascii="Calibri" w:eastAsia="Calibri" w:hAnsi="Calibri" w:cs="Times New Roman"/>
                <w:sz w:val="28"/>
                <w:szCs w:val="28"/>
              </w:rPr>
            </w:pPr>
            <w:r w:rsidRPr="00442179">
              <w:rPr>
                <w:rFonts w:ascii="Calibri" w:eastAsia="Calibri" w:hAnsi="Calibri" w:cs="Times New Roman"/>
                <w:sz w:val="28"/>
                <w:szCs w:val="28"/>
              </w:rPr>
              <w:t>E</w:t>
            </w:r>
            <w:r>
              <w:rPr>
                <w:rFonts w:ascii="Calibri" w:eastAsia="Calibri" w:hAnsi="Calibri" w:cs="Times New Roman"/>
                <w:sz w:val="28"/>
                <w:szCs w:val="28"/>
              </w:rPr>
              <w:t>nglish as an Additional Language (E</w:t>
            </w:r>
            <w:r w:rsidRPr="00442179">
              <w:rPr>
                <w:rFonts w:ascii="Calibri" w:eastAsia="Calibri" w:hAnsi="Calibri" w:cs="Times New Roman"/>
                <w:sz w:val="28"/>
                <w:szCs w:val="28"/>
              </w:rPr>
              <w:t>AL/WAL</w:t>
            </w:r>
            <w:r>
              <w:rPr>
                <w:rFonts w:ascii="Calibri" w:eastAsia="Calibri" w:hAnsi="Calibri" w:cs="Times New Roman"/>
                <w:sz w:val="28"/>
                <w:szCs w:val="28"/>
              </w:rPr>
              <w:t>)</w:t>
            </w:r>
          </w:p>
          <w:p w:rsidR="008B0BB5" w:rsidRDefault="008B0BB5" w:rsidP="008B0BB5">
            <w:pPr>
              <w:rPr>
                <w:rFonts w:ascii="Arial" w:hAnsi="Arial" w:cs="Arial"/>
                <w:noProof/>
                <w:color w:val="2962FF"/>
                <w:sz w:val="20"/>
                <w:szCs w:val="20"/>
                <w:lang w:eastAsia="en-GB"/>
              </w:rPr>
            </w:pPr>
            <w:r>
              <w:rPr>
                <w:noProof/>
                <w:lang w:eastAsia="en-GB"/>
              </w:rPr>
              <w:drawing>
                <wp:inline distT="0" distB="0" distL="0" distR="0" wp14:anchorId="4251E012" wp14:editId="5A0DE1E3">
                  <wp:extent cx="2857500" cy="1438275"/>
                  <wp:effectExtent l="0" t="0" r="0" b="9525"/>
                  <wp:docPr id="48" name="Picture 48" descr="Surrey South Farnham SCITT - EAL (English as an Additional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rrey South Farnham SCITT - EAL (English as an Additional Langu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0" cy="1438275"/>
                          </a:xfrm>
                          <a:prstGeom prst="rect">
                            <a:avLst/>
                          </a:prstGeom>
                          <a:noFill/>
                          <a:ln>
                            <a:noFill/>
                          </a:ln>
                        </pic:spPr>
                      </pic:pic>
                    </a:graphicData>
                  </a:graphic>
                </wp:inline>
              </w:drawing>
            </w:r>
          </w:p>
        </w:tc>
        <w:tc>
          <w:tcPr>
            <w:tcW w:w="5628" w:type="dxa"/>
            <w:vAlign w:val="center"/>
          </w:tcPr>
          <w:p w:rsidR="008B0BB5" w:rsidRDefault="000A0B1A" w:rsidP="008B0BB5">
            <w:pPr>
              <w:jc w:val="center"/>
              <w:rPr>
                <w:color w:val="0563C1"/>
                <w:u w:val="single"/>
              </w:rPr>
            </w:pPr>
            <w:hyperlink r:id="rId59" w:history="1">
              <w:r w:rsidR="008B0BB5" w:rsidRPr="00442179">
                <w:rPr>
                  <w:rStyle w:val="Hyperlink"/>
                </w:rPr>
                <w:t>British Council Learn English for Kids</w:t>
              </w:r>
            </w:hyperlink>
          </w:p>
          <w:p w:rsidR="008B0BB5" w:rsidRPr="00442179" w:rsidRDefault="008B0BB5" w:rsidP="008B0BB5">
            <w:pPr>
              <w:jc w:val="center"/>
              <w:rPr>
                <w:color w:val="0563C1"/>
                <w:u w:val="single"/>
              </w:rPr>
            </w:pPr>
          </w:p>
          <w:p w:rsidR="008B0BB5" w:rsidRPr="00442179" w:rsidRDefault="008B0BB5" w:rsidP="008B0BB5">
            <w:pPr>
              <w:jc w:val="center"/>
            </w:pPr>
            <w:r w:rsidRPr="00442179">
              <w:t>And this one is for Teens</w:t>
            </w:r>
          </w:p>
          <w:p w:rsidR="008B0BB5" w:rsidRDefault="000A0B1A" w:rsidP="008B0BB5">
            <w:pPr>
              <w:jc w:val="center"/>
              <w:rPr>
                <w:rStyle w:val="Hyperlink"/>
              </w:rPr>
            </w:pPr>
            <w:hyperlink r:id="rId60" w:history="1">
              <w:r w:rsidR="008B0BB5" w:rsidRPr="00442179">
                <w:rPr>
                  <w:rStyle w:val="Hyperlink"/>
                </w:rPr>
                <w:t>British Council Learn English Teens</w:t>
              </w:r>
            </w:hyperlink>
          </w:p>
        </w:tc>
        <w:tc>
          <w:tcPr>
            <w:tcW w:w="1984" w:type="dxa"/>
            <w:vAlign w:val="center"/>
          </w:tcPr>
          <w:p w:rsidR="008B0BB5" w:rsidRPr="00442179" w:rsidRDefault="008B0BB5" w:rsidP="008B0BB5">
            <w:pPr>
              <w:jc w:val="center"/>
            </w:pPr>
            <w:r w:rsidRPr="00442179">
              <w:t xml:space="preserve">This a link to the British council </w:t>
            </w:r>
            <w:r>
              <w:t xml:space="preserve">Learn English for Kids which also </w:t>
            </w:r>
            <w:r w:rsidRPr="00442179">
              <w:t>good and interactive</w:t>
            </w:r>
          </w:p>
          <w:p w:rsidR="008B0BB5" w:rsidRDefault="008B0BB5" w:rsidP="008B0BB5">
            <w:pPr>
              <w:jc w:val="center"/>
            </w:pPr>
          </w:p>
        </w:tc>
        <w:tc>
          <w:tcPr>
            <w:tcW w:w="1337" w:type="dxa"/>
            <w:vAlign w:val="center"/>
          </w:tcPr>
          <w:p w:rsidR="008B0BB5" w:rsidRDefault="008B0BB5" w:rsidP="008B0BB5">
            <w:pPr>
              <w:jc w:val="center"/>
            </w:pPr>
            <w:r>
              <w:t>Free</w:t>
            </w:r>
          </w:p>
        </w:tc>
      </w:tr>
      <w:tr w:rsidR="008B0BB5" w:rsidTr="00085F9B">
        <w:trPr>
          <w:trHeight w:val="267"/>
        </w:trPr>
        <w:tc>
          <w:tcPr>
            <w:tcW w:w="4999" w:type="dxa"/>
            <w:vAlign w:val="center"/>
          </w:tcPr>
          <w:p w:rsidR="008B0BB5" w:rsidRDefault="008B0BB5" w:rsidP="008B0BB5">
            <w:pPr>
              <w:jc w:val="center"/>
              <w:rPr>
                <w:rFonts w:ascii="Arial" w:hAnsi="Arial" w:cs="Arial"/>
                <w:noProof/>
                <w:color w:val="2962FF"/>
                <w:sz w:val="20"/>
                <w:szCs w:val="20"/>
                <w:lang w:eastAsia="en-GB"/>
              </w:rPr>
            </w:pPr>
            <w:r>
              <w:rPr>
                <w:rFonts w:ascii="Arial" w:hAnsi="Arial" w:cs="Arial"/>
                <w:noProof/>
                <w:color w:val="2962FF"/>
                <w:sz w:val="20"/>
                <w:szCs w:val="20"/>
                <w:lang w:eastAsia="en-GB"/>
              </w:rPr>
              <w:drawing>
                <wp:inline distT="0" distB="0" distL="0" distR="0" wp14:anchorId="619FA904" wp14:editId="4523D957">
                  <wp:extent cx="1120140" cy="508105"/>
                  <wp:effectExtent l="0" t="0" r="3810" b="0"/>
                  <wp:docPr id="11" name="Picture 4" descr="Top Marks Maths Games |">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p Marks Maths Games |">
                            <a:hlinkClick r:id="rId61" tgtFrame="&quot;_blank&quot;"/>
                          </pic:cNvPr>
                          <pic:cNvPicPr>
                            <a:picLocks noChangeAspect="1" noChangeArrowheads="1"/>
                          </pic:cNvPicPr>
                        </pic:nvPicPr>
                        <pic:blipFill rotWithShape="1">
                          <a:blip r:embed="rId62">
                            <a:extLst>
                              <a:ext uri="{28A0092B-C50C-407E-A947-70E740481C1C}">
                                <a14:useLocalDpi xmlns:a14="http://schemas.microsoft.com/office/drawing/2010/main" val="0"/>
                              </a:ext>
                            </a:extLst>
                          </a:blip>
                          <a:srcRect t="27835" b="26804"/>
                          <a:stretch/>
                        </pic:blipFill>
                        <pic:spPr bwMode="auto">
                          <a:xfrm>
                            <a:off x="0" y="0"/>
                            <a:ext cx="1131390" cy="5132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28" w:type="dxa"/>
            <w:vAlign w:val="center"/>
          </w:tcPr>
          <w:p w:rsidR="008B0BB5" w:rsidRDefault="000A0B1A" w:rsidP="008B0BB5">
            <w:pPr>
              <w:jc w:val="center"/>
              <w:rPr>
                <w:rStyle w:val="Hyperlink"/>
              </w:rPr>
            </w:pPr>
            <w:hyperlink r:id="rId63" w:history="1">
              <w:r w:rsidR="008B0BB5" w:rsidRPr="00765026">
                <w:rPr>
                  <w:rStyle w:val="Hyperlink"/>
                </w:rPr>
                <w:t>https://www.topmarks.co.uk/</w:t>
              </w:r>
            </w:hyperlink>
          </w:p>
          <w:p w:rsidR="008B0BB5" w:rsidRDefault="008B0BB5" w:rsidP="008B0BB5">
            <w:pPr>
              <w:jc w:val="center"/>
              <w:rPr>
                <w:rStyle w:val="Hyperlink"/>
              </w:rPr>
            </w:pPr>
          </w:p>
          <w:p w:rsidR="008B0BB5" w:rsidRDefault="008B0BB5" w:rsidP="008B0BB5">
            <w:pPr>
              <w:jc w:val="center"/>
              <w:rPr>
                <w:rStyle w:val="Hyperlink"/>
              </w:rPr>
            </w:pPr>
          </w:p>
          <w:p w:rsidR="008B0BB5" w:rsidRDefault="008B0BB5" w:rsidP="008B0BB5">
            <w:pPr>
              <w:jc w:val="center"/>
              <w:rPr>
                <w:rStyle w:val="Hyperlink"/>
              </w:rPr>
            </w:pPr>
          </w:p>
          <w:p w:rsidR="008B0BB5" w:rsidRDefault="008B0BB5" w:rsidP="008B0BB5">
            <w:pPr>
              <w:jc w:val="center"/>
            </w:pPr>
          </w:p>
          <w:p w:rsidR="008B0BB5" w:rsidRDefault="008B0BB5" w:rsidP="008B0BB5">
            <w:pPr>
              <w:jc w:val="center"/>
            </w:pPr>
          </w:p>
        </w:tc>
        <w:tc>
          <w:tcPr>
            <w:tcW w:w="1984" w:type="dxa"/>
            <w:vAlign w:val="center"/>
          </w:tcPr>
          <w:p w:rsidR="008B0BB5" w:rsidRDefault="008B0BB5" w:rsidP="008B0BB5">
            <w:pPr>
              <w:jc w:val="center"/>
            </w:pPr>
            <w:r>
              <w:t>Range of resources for different age groups and subjects</w:t>
            </w:r>
          </w:p>
        </w:tc>
        <w:tc>
          <w:tcPr>
            <w:tcW w:w="1337" w:type="dxa"/>
            <w:vAlign w:val="center"/>
          </w:tcPr>
          <w:p w:rsidR="008B0BB5" w:rsidRDefault="008B0BB5" w:rsidP="008B0BB5">
            <w:pPr>
              <w:jc w:val="center"/>
            </w:pPr>
            <w:r>
              <w:t>Free</w:t>
            </w:r>
          </w:p>
        </w:tc>
      </w:tr>
      <w:tr w:rsidR="008B0BB5" w:rsidTr="000D2F83">
        <w:trPr>
          <w:trHeight w:val="267"/>
        </w:trPr>
        <w:tc>
          <w:tcPr>
            <w:tcW w:w="13948" w:type="dxa"/>
            <w:gridSpan w:val="4"/>
            <w:shd w:val="clear" w:color="auto" w:fill="D9D9D9" w:themeFill="background1" w:themeFillShade="D9"/>
            <w:vAlign w:val="center"/>
          </w:tcPr>
          <w:p w:rsidR="008B0BB5" w:rsidRDefault="008B0BB5" w:rsidP="008B0BB5">
            <w:pPr>
              <w:jc w:val="center"/>
            </w:pPr>
            <w:r>
              <w:rPr>
                <w:rFonts w:cstheme="minorHAnsi"/>
                <w:b/>
                <w:noProof/>
                <w:sz w:val="32"/>
                <w:szCs w:val="20"/>
                <w:lang w:eastAsia="en-GB"/>
              </w:rPr>
              <w:lastRenderedPageBreak/>
              <w:t>History</w:t>
            </w:r>
          </w:p>
        </w:tc>
      </w:tr>
      <w:tr w:rsidR="008B0BB5" w:rsidTr="00085F9B">
        <w:trPr>
          <w:trHeight w:val="267"/>
        </w:trPr>
        <w:tc>
          <w:tcPr>
            <w:tcW w:w="4999" w:type="dxa"/>
            <w:vAlign w:val="center"/>
          </w:tcPr>
          <w:p w:rsidR="008B0BB5" w:rsidRDefault="008B0BB5" w:rsidP="008B0BB5">
            <w:pPr>
              <w:jc w:val="center"/>
              <w:rPr>
                <w:rFonts w:ascii="&amp;quot" w:hAnsi="&amp;quot"/>
                <w:noProof/>
                <w:color w:val="003F53"/>
                <w:sz w:val="21"/>
                <w:szCs w:val="21"/>
                <w:bdr w:val="none" w:sz="0" w:space="0" w:color="auto" w:frame="1"/>
                <w:lang w:eastAsia="en-GB"/>
              </w:rPr>
            </w:pPr>
          </w:p>
        </w:tc>
        <w:tc>
          <w:tcPr>
            <w:tcW w:w="5628" w:type="dxa"/>
            <w:vAlign w:val="center"/>
          </w:tcPr>
          <w:p w:rsidR="008B0BB5" w:rsidRDefault="008B0BB5" w:rsidP="008B0BB5">
            <w:pPr>
              <w:jc w:val="center"/>
              <w:rPr>
                <w:rStyle w:val="Hyperlink"/>
              </w:rPr>
            </w:pPr>
          </w:p>
        </w:tc>
        <w:tc>
          <w:tcPr>
            <w:tcW w:w="1984" w:type="dxa"/>
            <w:vAlign w:val="center"/>
          </w:tcPr>
          <w:p w:rsidR="008B0BB5" w:rsidRDefault="008B0BB5" w:rsidP="008B0BB5">
            <w:pPr>
              <w:jc w:val="center"/>
            </w:pPr>
          </w:p>
        </w:tc>
        <w:tc>
          <w:tcPr>
            <w:tcW w:w="1337" w:type="dxa"/>
            <w:vAlign w:val="center"/>
          </w:tcPr>
          <w:p w:rsidR="008B0BB5" w:rsidRDefault="008B0BB5" w:rsidP="008B0BB5">
            <w:pPr>
              <w:jc w:val="center"/>
            </w:pPr>
          </w:p>
        </w:tc>
      </w:tr>
      <w:tr w:rsidR="008B0BB5" w:rsidTr="00085F9B">
        <w:trPr>
          <w:trHeight w:val="267"/>
        </w:trPr>
        <w:tc>
          <w:tcPr>
            <w:tcW w:w="4999" w:type="dxa"/>
            <w:vAlign w:val="center"/>
          </w:tcPr>
          <w:p w:rsidR="008B0BB5" w:rsidRDefault="008B0BB5" w:rsidP="008B0BB5">
            <w:pPr>
              <w:jc w:val="center"/>
            </w:pPr>
            <w:r>
              <w:rPr>
                <w:rFonts w:ascii="&amp;quot" w:hAnsi="&amp;quot"/>
                <w:noProof/>
                <w:color w:val="003F53"/>
                <w:sz w:val="21"/>
                <w:szCs w:val="21"/>
                <w:bdr w:val="none" w:sz="0" w:space="0" w:color="auto" w:frame="1"/>
                <w:lang w:eastAsia="en-GB"/>
              </w:rPr>
              <w:drawing>
                <wp:inline distT="0" distB="0" distL="0" distR="0" wp14:anchorId="0B55C51C" wp14:editId="7477893A">
                  <wp:extent cx="1212362" cy="518160"/>
                  <wp:effectExtent l="0" t="0" r="6985" b="0"/>
                  <wp:docPr id="5" name="logo" descr="https://www.squaducation.com/sites/all/themes/historysquad/logo.png">
                    <a:hlinkClick xmlns:a="http://schemas.openxmlformats.org/drawingml/2006/main" r:id="rId6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https://www.squaducation.com/sites/all/themes/historysquad/logo.png">
                            <a:hlinkClick r:id="rId64" tooltip="&quot;&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16770" cy="520044"/>
                          </a:xfrm>
                          <a:prstGeom prst="rect">
                            <a:avLst/>
                          </a:prstGeom>
                          <a:noFill/>
                          <a:ln>
                            <a:noFill/>
                          </a:ln>
                        </pic:spPr>
                      </pic:pic>
                    </a:graphicData>
                  </a:graphic>
                </wp:inline>
              </w:drawing>
            </w:r>
          </w:p>
        </w:tc>
        <w:tc>
          <w:tcPr>
            <w:tcW w:w="5628" w:type="dxa"/>
            <w:vAlign w:val="center"/>
          </w:tcPr>
          <w:p w:rsidR="008B0BB5" w:rsidRDefault="000A0B1A" w:rsidP="008B0BB5">
            <w:pPr>
              <w:jc w:val="center"/>
            </w:pPr>
            <w:hyperlink r:id="rId66" w:history="1">
              <w:r w:rsidR="008B0BB5" w:rsidRPr="00765026">
                <w:rPr>
                  <w:rStyle w:val="Hyperlink"/>
                </w:rPr>
                <w:t>https://www.squaducation.com/</w:t>
              </w:r>
            </w:hyperlink>
          </w:p>
          <w:p w:rsidR="008B0BB5" w:rsidRDefault="008B0BB5" w:rsidP="008B0BB5">
            <w:pPr>
              <w:jc w:val="center"/>
            </w:pPr>
          </w:p>
        </w:tc>
        <w:tc>
          <w:tcPr>
            <w:tcW w:w="1984" w:type="dxa"/>
            <w:vAlign w:val="center"/>
          </w:tcPr>
          <w:p w:rsidR="008B0BB5" w:rsidRDefault="008B0BB5" w:rsidP="008B0BB5">
            <w:pPr>
              <w:jc w:val="center"/>
            </w:pPr>
            <w:r>
              <w:t>History through the ages – linked to the National Curriculum</w:t>
            </w:r>
          </w:p>
        </w:tc>
        <w:tc>
          <w:tcPr>
            <w:tcW w:w="1337" w:type="dxa"/>
            <w:vAlign w:val="center"/>
          </w:tcPr>
          <w:p w:rsidR="008B0BB5" w:rsidRDefault="008B0BB5" w:rsidP="008B0BB5">
            <w:pPr>
              <w:jc w:val="center"/>
            </w:pPr>
            <w:r>
              <w:t>Two week subscription free</w:t>
            </w:r>
          </w:p>
        </w:tc>
      </w:tr>
      <w:tr w:rsidR="008B0BB5" w:rsidTr="000D2F83">
        <w:trPr>
          <w:trHeight w:val="267"/>
        </w:trPr>
        <w:tc>
          <w:tcPr>
            <w:tcW w:w="13948" w:type="dxa"/>
            <w:gridSpan w:val="4"/>
            <w:shd w:val="clear" w:color="auto" w:fill="D9D9D9" w:themeFill="background1" w:themeFillShade="D9"/>
            <w:vAlign w:val="center"/>
          </w:tcPr>
          <w:p w:rsidR="008B0BB5" w:rsidRDefault="008B0BB5" w:rsidP="008B0BB5">
            <w:pPr>
              <w:jc w:val="center"/>
            </w:pPr>
            <w:r>
              <w:rPr>
                <w:rFonts w:cstheme="minorHAnsi"/>
                <w:b/>
                <w:noProof/>
                <w:sz w:val="32"/>
                <w:szCs w:val="20"/>
                <w:lang w:eastAsia="en-GB"/>
              </w:rPr>
              <w:t>Languages</w:t>
            </w:r>
          </w:p>
        </w:tc>
      </w:tr>
      <w:tr w:rsidR="008B0BB5" w:rsidTr="00085F9B">
        <w:trPr>
          <w:trHeight w:val="267"/>
        </w:trPr>
        <w:tc>
          <w:tcPr>
            <w:tcW w:w="4999" w:type="dxa"/>
            <w:vAlign w:val="center"/>
          </w:tcPr>
          <w:p w:rsidR="008B0BB5" w:rsidRDefault="008B0BB5" w:rsidP="008B0BB5">
            <w:pPr>
              <w:jc w:val="center"/>
            </w:pPr>
            <w:r>
              <w:rPr>
                <w:rFonts w:ascii="Arial" w:hAnsi="Arial" w:cs="Arial"/>
                <w:noProof/>
                <w:color w:val="2962FF"/>
                <w:sz w:val="20"/>
                <w:szCs w:val="20"/>
                <w:lang w:eastAsia="en-GB"/>
              </w:rPr>
              <w:drawing>
                <wp:inline distT="0" distB="0" distL="0" distR="0" wp14:anchorId="28D86FE8" wp14:editId="1249D83F">
                  <wp:extent cx="571500" cy="571500"/>
                  <wp:effectExtent l="0" t="0" r="0" b="0"/>
                  <wp:docPr id="3" name="Picture 3" descr="Duolingo - The world's best way to learn a language">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olingo - The world's best way to learn a language">
                            <a:hlinkClick r:id="rId67" tgtFrame="&quot;_blank&quo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5628" w:type="dxa"/>
            <w:vAlign w:val="center"/>
          </w:tcPr>
          <w:p w:rsidR="008B0BB5" w:rsidRDefault="000A0B1A" w:rsidP="008B0BB5">
            <w:pPr>
              <w:jc w:val="center"/>
            </w:pPr>
            <w:hyperlink r:id="rId69" w:history="1">
              <w:r w:rsidR="008B0BB5" w:rsidRPr="00765026">
                <w:rPr>
                  <w:rStyle w:val="Hyperlink"/>
                </w:rPr>
                <w:t>https://www.duolingo.com/learn</w:t>
              </w:r>
            </w:hyperlink>
          </w:p>
          <w:p w:rsidR="008B0BB5" w:rsidRDefault="008B0BB5" w:rsidP="008B0BB5">
            <w:pPr>
              <w:jc w:val="center"/>
            </w:pPr>
          </w:p>
        </w:tc>
        <w:tc>
          <w:tcPr>
            <w:tcW w:w="1984" w:type="dxa"/>
            <w:vAlign w:val="center"/>
          </w:tcPr>
          <w:p w:rsidR="008B0BB5" w:rsidRDefault="008B0BB5" w:rsidP="008B0BB5">
            <w:pPr>
              <w:jc w:val="center"/>
            </w:pPr>
            <w:r>
              <w:t>Support to learn a range of languages</w:t>
            </w:r>
          </w:p>
        </w:tc>
        <w:tc>
          <w:tcPr>
            <w:tcW w:w="1337" w:type="dxa"/>
            <w:vAlign w:val="center"/>
          </w:tcPr>
          <w:p w:rsidR="008B0BB5" w:rsidRDefault="008B0BB5" w:rsidP="008B0BB5">
            <w:pPr>
              <w:jc w:val="center"/>
            </w:pPr>
            <w:r>
              <w:t>Free</w:t>
            </w:r>
          </w:p>
        </w:tc>
      </w:tr>
      <w:tr w:rsidR="008B0BB5" w:rsidTr="000D2F83">
        <w:trPr>
          <w:trHeight w:val="267"/>
        </w:trPr>
        <w:tc>
          <w:tcPr>
            <w:tcW w:w="13948" w:type="dxa"/>
            <w:gridSpan w:val="4"/>
            <w:shd w:val="clear" w:color="auto" w:fill="D9D9D9" w:themeFill="background1" w:themeFillShade="D9"/>
            <w:vAlign w:val="center"/>
          </w:tcPr>
          <w:p w:rsidR="008B0BB5" w:rsidRDefault="008B0BB5" w:rsidP="008B0BB5">
            <w:pPr>
              <w:jc w:val="center"/>
            </w:pPr>
            <w:r w:rsidRPr="00171C78">
              <w:rPr>
                <w:rFonts w:cstheme="minorHAnsi"/>
                <w:b/>
                <w:noProof/>
                <w:sz w:val="32"/>
                <w:szCs w:val="20"/>
                <w:lang w:eastAsia="en-GB"/>
              </w:rPr>
              <w:t>Reading</w:t>
            </w:r>
          </w:p>
        </w:tc>
      </w:tr>
      <w:tr w:rsidR="008B0BB5" w:rsidTr="00085F9B">
        <w:trPr>
          <w:trHeight w:val="267"/>
        </w:trPr>
        <w:tc>
          <w:tcPr>
            <w:tcW w:w="4999" w:type="dxa"/>
            <w:vAlign w:val="center"/>
          </w:tcPr>
          <w:p w:rsidR="008B0BB5" w:rsidRDefault="008B0BB5" w:rsidP="008B0BB5">
            <w:pPr>
              <w:jc w:val="center"/>
              <w:rPr>
                <w:rFonts w:ascii="Arial" w:hAnsi="Arial" w:cs="Arial"/>
                <w:noProof/>
                <w:color w:val="2962FF"/>
                <w:sz w:val="20"/>
                <w:szCs w:val="20"/>
                <w:lang w:eastAsia="en-GB"/>
              </w:rPr>
            </w:pPr>
            <w:r>
              <w:rPr>
                <w:noProof/>
                <w:lang w:eastAsia="en-GB"/>
              </w:rPr>
              <w:drawing>
                <wp:inline distT="0" distB="0" distL="0" distR="0" wp14:anchorId="35F9AEDF" wp14:editId="46B66D83">
                  <wp:extent cx="662473" cy="541020"/>
                  <wp:effectExtent l="0" t="0" r="4445" b="0"/>
                  <wp:docPr id="12" name="Picture 6" descr="Logo large border w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large border wfoun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0842" cy="547855"/>
                          </a:xfrm>
                          <a:prstGeom prst="rect">
                            <a:avLst/>
                          </a:prstGeom>
                          <a:noFill/>
                          <a:ln>
                            <a:noFill/>
                          </a:ln>
                        </pic:spPr>
                      </pic:pic>
                    </a:graphicData>
                  </a:graphic>
                </wp:inline>
              </w:drawing>
            </w:r>
          </w:p>
        </w:tc>
        <w:tc>
          <w:tcPr>
            <w:tcW w:w="5628" w:type="dxa"/>
            <w:vAlign w:val="center"/>
          </w:tcPr>
          <w:p w:rsidR="008B0BB5" w:rsidRDefault="000A0B1A" w:rsidP="008B0BB5">
            <w:pPr>
              <w:jc w:val="center"/>
            </w:pPr>
            <w:hyperlink r:id="rId71" w:history="1">
              <w:r w:rsidR="008B0BB5" w:rsidRPr="00765026">
                <w:rPr>
                  <w:rStyle w:val="Hyperlink"/>
                </w:rPr>
                <w:t>https://www.teachyourmonstertoread.com</w:t>
              </w:r>
            </w:hyperlink>
          </w:p>
          <w:p w:rsidR="008B0BB5" w:rsidRDefault="008B0BB5" w:rsidP="008B0BB5">
            <w:pPr>
              <w:jc w:val="center"/>
            </w:pPr>
          </w:p>
        </w:tc>
        <w:tc>
          <w:tcPr>
            <w:tcW w:w="1984" w:type="dxa"/>
            <w:vAlign w:val="center"/>
          </w:tcPr>
          <w:p w:rsidR="008B0BB5" w:rsidRDefault="008B0BB5" w:rsidP="008B0BB5">
            <w:pPr>
              <w:jc w:val="center"/>
            </w:pPr>
            <w:r>
              <w:t>Games to support learning how to read</w:t>
            </w:r>
          </w:p>
        </w:tc>
        <w:tc>
          <w:tcPr>
            <w:tcW w:w="1337" w:type="dxa"/>
            <w:vAlign w:val="center"/>
          </w:tcPr>
          <w:p w:rsidR="008B0BB5" w:rsidRDefault="008B0BB5" w:rsidP="008B0BB5">
            <w:pPr>
              <w:jc w:val="center"/>
            </w:pPr>
            <w:r>
              <w:t>Sign up - free</w:t>
            </w:r>
          </w:p>
        </w:tc>
      </w:tr>
      <w:tr w:rsidR="008B0BB5" w:rsidTr="00085F9B">
        <w:trPr>
          <w:trHeight w:val="267"/>
        </w:trPr>
        <w:tc>
          <w:tcPr>
            <w:tcW w:w="4999" w:type="dxa"/>
            <w:vAlign w:val="center"/>
          </w:tcPr>
          <w:p w:rsidR="008B0BB5" w:rsidRPr="00B930E7" w:rsidRDefault="008B0BB5" w:rsidP="008B0BB5">
            <w:pPr>
              <w:jc w:val="center"/>
              <w:rPr>
                <w:rFonts w:ascii="Arial" w:hAnsi="Arial" w:cs="Arial"/>
                <w:b/>
                <w:bCs/>
                <w:noProof/>
                <w:color w:val="2962FF"/>
                <w:sz w:val="20"/>
                <w:szCs w:val="20"/>
                <w:lang w:eastAsia="en-GB"/>
              </w:rPr>
            </w:pPr>
            <w:r w:rsidRPr="00B930E7">
              <w:rPr>
                <w:rFonts w:ascii="Arial" w:hAnsi="Arial" w:cs="Arial"/>
                <w:b/>
                <w:bCs/>
                <w:noProof/>
                <w:color w:val="2962FF"/>
                <w:sz w:val="20"/>
                <w:szCs w:val="20"/>
                <w:lang w:eastAsia="en-GB"/>
              </w:rPr>
              <w:t>Audible</w:t>
            </w:r>
          </w:p>
          <w:p w:rsidR="008B0BB5" w:rsidRPr="00B930E7" w:rsidRDefault="008B0BB5" w:rsidP="008B0BB5">
            <w:pPr>
              <w:jc w:val="center"/>
              <w:rPr>
                <w:rFonts w:ascii="Arial" w:hAnsi="Arial" w:cs="Arial"/>
                <w:b/>
                <w:bCs/>
                <w:noProof/>
                <w:color w:val="2962FF"/>
                <w:sz w:val="20"/>
                <w:szCs w:val="20"/>
                <w:lang w:eastAsia="en-GB"/>
              </w:rPr>
            </w:pPr>
            <w:r w:rsidRPr="004A38D0">
              <w:rPr>
                <w:rFonts w:ascii="Arial" w:hAnsi="Arial" w:cs="Arial"/>
                <w:b/>
                <w:bCs/>
                <w:noProof/>
                <w:color w:val="2962FF"/>
                <w:sz w:val="20"/>
                <w:szCs w:val="20"/>
                <w:lang w:eastAsia="en-GB"/>
              </w:rPr>
              <mc:AlternateContent>
                <mc:Choice Requires="wps">
                  <w:drawing>
                    <wp:inline distT="0" distB="0" distL="0" distR="0" wp14:anchorId="5F9425E3" wp14:editId="517E5380">
                      <wp:extent cx="304800" cy="304800"/>
                      <wp:effectExtent l="0" t="0" r="0" b="0"/>
                      <wp:docPr id="52" name="Rectangle 52" descr="audible, an amazon compan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C42EAB" id="Rectangle 52" o:spid="_x0000_s1026" alt="audible, an amazon compan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L0Bc+84CAADcBQAADgAAAAAAAAAAAAAAAAAuAgAAZHJzL2Uyb0RvYy54bWxQSwEC&#10;LQAUAAYACAAAACEATKDpLNgAAAADAQAADwAAAAAAAAAAAAAAAAAoBQAAZHJzL2Rvd25yZXYueG1s&#10;UEsFBgAAAAAEAAQA8wAAAC0GAAAAAA==&#10;" filled="f" stroked="f">
                      <o:lock v:ext="edit" aspectratio="t"/>
                      <w10:anchorlock/>
                    </v:rect>
                  </w:pict>
                </mc:Fallback>
              </mc:AlternateContent>
            </w:r>
            <w:r>
              <w:rPr>
                <w:noProof/>
                <w:lang w:eastAsia="en-GB"/>
              </w:rPr>
              <w:drawing>
                <wp:inline distT="0" distB="0" distL="0" distR="0" wp14:anchorId="76562DC3" wp14:editId="632690FE">
                  <wp:extent cx="1800225" cy="1562100"/>
                  <wp:effectExtent l="0" t="0" r="9525" b="0"/>
                  <wp:docPr id="53" name="Picture 53" descr="Get Audiobooks from Audible - Microsoft Store en-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t Audiobooks from Audible - Microsoft Store en-GB"/>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0225" cy="1562100"/>
                          </a:xfrm>
                          <a:prstGeom prst="rect">
                            <a:avLst/>
                          </a:prstGeom>
                          <a:noFill/>
                          <a:ln>
                            <a:noFill/>
                          </a:ln>
                        </pic:spPr>
                      </pic:pic>
                    </a:graphicData>
                  </a:graphic>
                </wp:inline>
              </w:drawing>
            </w:r>
          </w:p>
        </w:tc>
        <w:tc>
          <w:tcPr>
            <w:tcW w:w="5628" w:type="dxa"/>
            <w:vAlign w:val="center"/>
          </w:tcPr>
          <w:p w:rsidR="008B0BB5" w:rsidRPr="00B930E7" w:rsidRDefault="008B0BB5" w:rsidP="008B0BB5">
            <w:pPr>
              <w:jc w:val="center"/>
              <w:rPr>
                <w:b/>
                <w:bCs/>
                <w:color w:val="0563C1"/>
                <w:u w:val="single"/>
              </w:rPr>
            </w:pPr>
            <w:r w:rsidRPr="00B930E7">
              <w:rPr>
                <w:b/>
                <w:bCs/>
                <w:color w:val="0563C1"/>
                <w:u w:val="single"/>
              </w:rPr>
              <w:t>Website: </w:t>
            </w:r>
            <w:hyperlink r:id="rId73" w:history="1">
              <w:r w:rsidRPr="00B930E7">
                <w:rPr>
                  <w:rStyle w:val="Hyperlink"/>
                  <w:b/>
                  <w:bCs/>
                </w:rPr>
                <w:t>https://stories.audible.com/start-listen</w:t>
              </w:r>
            </w:hyperlink>
          </w:p>
          <w:p w:rsidR="008B0BB5" w:rsidRPr="00B930E7" w:rsidRDefault="008B0BB5" w:rsidP="008B0BB5">
            <w:pPr>
              <w:jc w:val="center"/>
              <w:rPr>
                <w:b/>
                <w:bCs/>
                <w:color w:val="0563C1"/>
                <w:u w:val="single"/>
              </w:rPr>
            </w:pPr>
          </w:p>
        </w:tc>
        <w:tc>
          <w:tcPr>
            <w:tcW w:w="1984" w:type="dxa"/>
            <w:vAlign w:val="center"/>
          </w:tcPr>
          <w:p w:rsidR="008B0BB5" w:rsidRPr="00B930E7" w:rsidRDefault="008B0BB5" w:rsidP="008B0BB5">
            <w:pPr>
              <w:jc w:val="center"/>
              <w:rPr>
                <w:b/>
                <w:bCs/>
              </w:rPr>
            </w:pPr>
            <w:r w:rsidRPr="00B930E7">
              <w:rPr>
                <w:b/>
                <w:bCs/>
              </w:rPr>
              <w:t>Key stages: key stage 3 and key stage 4</w:t>
            </w:r>
          </w:p>
          <w:p w:rsidR="008B0BB5" w:rsidRPr="00B930E7" w:rsidRDefault="008B0BB5" w:rsidP="008B0BB5">
            <w:pPr>
              <w:jc w:val="center"/>
              <w:rPr>
                <w:b/>
                <w:bCs/>
              </w:rPr>
            </w:pPr>
            <w:r w:rsidRPr="00B930E7">
              <w:rPr>
                <w:b/>
                <w:bCs/>
              </w:rPr>
              <w:t>Description: all children’s audiobooks are available for free while schools are closed.</w:t>
            </w:r>
          </w:p>
          <w:p w:rsidR="008B0BB5" w:rsidRPr="00B930E7" w:rsidRDefault="008B0BB5" w:rsidP="008B0BB5">
            <w:pPr>
              <w:jc w:val="center"/>
              <w:rPr>
                <w:b/>
                <w:bCs/>
              </w:rPr>
            </w:pPr>
            <w:r w:rsidRPr="00B930E7">
              <w:rPr>
                <w:b/>
                <w:bCs/>
              </w:rPr>
              <w:t>Registration: not required</w:t>
            </w:r>
          </w:p>
        </w:tc>
        <w:tc>
          <w:tcPr>
            <w:tcW w:w="1337" w:type="dxa"/>
            <w:vAlign w:val="center"/>
          </w:tcPr>
          <w:p w:rsidR="008B0BB5" w:rsidRDefault="008B0BB5" w:rsidP="008B0BB5">
            <w:pPr>
              <w:jc w:val="center"/>
              <w:rPr>
                <w:b/>
                <w:bCs/>
              </w:rPr>
            </w:pPr>
            <w:proofErr w:type="spellStart"/>
            <w:r>
              <w:rPr>
                <w:b/>
                <w:bCs/>
              </w:rPr>
              <w:t>Registration</w:t>
            </w:r>
            <w:r w:rsidRPr="00B930E7">
              <w:rPr>
                <w:b/>
                <w:bCs/>
              </w:rPr>
              <w:t>not</w:t>
            </w:r>
            <w:proofErr w:type="spellEnd"/>
            <w:r w:rsidRPr="00B930E7">
              <w:rPr>
                <w:b/>
                <w:bCs/>
              </w:rPr>
              <w:t xml:space="preserve"> required</w:t>
            </w:r>
          </w:p>
        </w:tc>
      </w:tr>
      <w:tr w:rsidR="008B0BB5" w:rsidTr="00085F9B">
        <w:trPr>
          <w:trHeight w:val="267"/>
        </w:trPr>
        <w:tc>
          <w:tcPr>
            <w:tcW w:w="4999" w:type="dxa"/>
            <w:vAlign w:val="center"/>
          </w:tcPr>
          <w:p w:rsidR="008B0BB5" w:rsidRPr="00B930E7" w:rsidRDefault="008B0BB5" w:rsidP="008B0BB5">
            <w:pPr>
              <w:jc w:val="center"/>
              <w:rPr>
                <w:rFonts w:ascii="Arial" w:hAnsi="Arial" w:cs="Arial"/>
                <w:b/>
                <w:bCs/>
                <w:noProof/>
                <w:color w:val="2962FF"/>
                <w:sz w:val="20"/>
                <w:szCs w:val="20"/>
                <w:lang w:eastAsia="en-GB"/>
              </w:rPr>
            </w:pPr>
            <w:r w:rsidRPr="00B930E7">
              <w:rPr>
                <w:rFonts w:ascii="Arial" w:hAnsi="Arial" w:cs="Arial"/>
                <w:b/>
                <w:bCs/>
                <w:noProof/>
                <w:color w:val="2962FF"/>
                <w:sz w:val="20"/>
                <w:szCs w:val="20"/>
                <w:lang w:eastAsia="en-GB"/>
              </w:rPr>
              <w:t>Seneca</w:t>
            </w:r>
          </w:p>
          <w:p w:rsidR="008B0BB5" w:rsidRPr="00B930E7" w:rsidRDefault="008B0BB5" w:rsidP="008B0BB5">
            <w:pPr>
              <w:jc w:val="center"/>
              <w:rPr>
                <w:rFonts w:ascii="Arial" w:hAnsi="Arial" w:cs="Arial"/>
                <w:b/>
                <w:bCs/>
                <w:noProof/>
                <w:color w:val="2962FF"/>
                <w:sz w:val="20"/>
                <w:szCs w:val="20"/>
                <w:lang w:eastAsia="en-GB"/>
              </w:rPr>
            </w:pPr>
            <w:r w:rsidRPr="004A38D0">
              <w:rPr>
                <w:rFonts w:ascii="Arial" w:hAnsi="Arial" w:cs="Arial"/>
                <w:b/>
                <w:bCs/>
                <w:noProof/>
                <w:color w:val="2962FF"/>
                <w:sz w:val="20"/>
                <w:szCs w:val="20"/>
                <w:lang w:eastAsia="en-GB"/>
              </w:rPr>
              <mc:AlternateContent>
                <mc:Choice Requires="wps">
                  <w:drawing>
                    <wp:inline distT="0" distB="0" distL="0" distR="0" wp14:anchorId="5995438D" wp14:editId="4E4D6BE9">
                      <wp:extent cx="304800" cy="304800"/>
                      <wp:effectExtent l="0" t="0" r="0" b="0"/>
                      <wp:docPr id="55" name="Rectangle 55" descr="https://app.senecalearning.com/static/media/logoWhite.3cadede3.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0C7A13" id="Rectangle 55" o:spid="_x0000_s1026" alt="https://app.senecalearning.com/static/media/logoWhite.3cadede3.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OMzHf5QIAAAQGAAAOAAAAAAAAAAAAAAAA&#10;AC4CAABkcnMvZTJvRG9jLnhtbFBLAQItABQABgAIAAAAIQBMoOks2AAAAAMBAAAPAAAAAAAAAAAA&#10;AAAAAD8FAABkcnMvZG93bnJldi54bWxQSwUGAAAAAAQABADzAAAARAYAAAAA&#10;" filled="f" stroked="f">
                      <o:lock v:ext="edit" aspectratio="t"/>
                      <w10:anchorlock/>
                    </v:rect>
                  </w:pict>
                </mc:Fallback>
              </mc:AlternateContent>
            </w:r>
          </w:p>
        </w:tc>
        <w:tc>
          <w:tcPr>
            <w:tcW w:w="5628" w:type="dxa"/>
            <w:vAlign w:val="center"/>
          </w:tcPr>
          <w:p w:rsidR="008B0BB5" w:rsidRPr="00B930E7" w:rsidRDefault="008B0BB5" w:rsidP="008B0BB5">
            <w:pPr>
              <w:jc w:val="center"/>
              <w:rPr>
                <w:b/>
                <w:bCs/>
                <w:color w:val="0563C1"/>
                <w:u w:val="single"/>
              </w:rPr>
            </w:pPr>
            <w:r w:rsidRPr="00B930E7">
              <w:rPr>
                <w:b/>
                <w:bCs/>
                <w:color w:val="0563C1"/>
                <w:u w:val="single"/>
              </w:rPr>
              <w:t>Website: </w:t>
            </w:r>
            <w:hyperlink r:id="rId74" w:history="1">
              <w:r w:rsidRPr="00B930E7">
                <w:rPr>
                  <w:rStyle w:val="Hyperlink"/>
                  <w:b/>
                  <w:bCs/>
                </w:rPr>
                <w:t>https://app.senecalearning.com/courses?Price=Free&amp;Age+Group=GCSE&amp;Subject=English+Language</w:t>
              </w:r>
            </w:hyperlink>
          </w:p>
          <w:p w:rsidR="008B0BB5" w:rsidRPr="00B930E7" w:rsidRDefault="008B0BB5" w:rsidP="008B0BB5">
            <w:pPr>
              <w:jc w:val="center"/>
              <w:rPr>
                <w:b/>
                <w:bCs/>
                <w:color w:val="0563C1"/>
                <w:u w:val="single"/>
              </w:rPr>
            </w:pPr>
          </w:p>
        </w:tc>
        <w:tc>
          <w:tcPr>
            <w:tcW w:w="1984" w:type="dxa"/>
            <w:vAlign w:val="center"/>
          </w:tcPr>
          <w:p w:rsidR="008B0BB5" w:rsidRPr="00B930E7" w:rsidRDefault="008B0BB5" w:rsidP="008B0BB5">
            <w:pPr>
              <w:jc w:val="center"/>
              <w:rPr>
                <w:b/>
                <w:bCs/>
              </w:rPr>
            </w:pPr>
            <w:r w:rsidRPr="00B930E7">
              <w:rPr>
                <w:b/>
                <w:bCs/>
              </w:rPr>
              <w:t>Key stages: key stage 4</w:t>
            </w:r>
          </w:p>
          <w:p w:rsidR="008B0BB5" w:rsidRPr="00B930E7" w:rsidRDefault="008B0BB5" w:rsidP="008B0BB5">
            <w:pPr>
              <w:jc w:val="center"/>
              <w:rPr>
                <w:b/>
                <w:bCs/>
              </w:rPr>
            </w:pPr>
            <w:r w:rsidRPr="00B930E7">
              <w:rPr>
                <w:b/>
                <w:bCs/>
              </w:rPr>
              <w:t xml:space="preserve">Description: a range of </w:t>
            </w:r>
            <w:r w:rsidRPr="00B930E7">
              <w:rPr>
                <w:b/>
                <w:bCs/>
              </w:rPr>
              <w:lastRenderedPageBreak/>
              <w:t>downloadable resources covering the GCSE curriculum, categorised by examination board.</w:t>
            </w:r>
          </w:p>
          <w:p w:rsidR="008B0BB5" w:rsidRPr="00B930E7" w:rsidRDefault="008B0BB5" w:rsidP="008B0BB5">
            <w:pPr>
              <w:jc w:val="center"/>
              <w:rPr>
                <w:b/>
                <w:bCs/>
              </w:rPr>
            </w:pPr>
            <w:r w:rsidRPr="00B930E7">
              <w:rPr>
                <w:b/>
                <w:bCs/>
              </w:rPr>
              <w:t>Registration: not required</w:t>
            </w:r>
          </w:p>
          <w:p w:rsidR="008B0BB5" w:rsidRPr="00B930E7" w:rsidRDefault="008B0BB5" w:rsidP="008B0BB5">
            <w:pPr>
              <w:jc w:val="center"/>
              <w:rPr>
                <w:b/>
                <w:bCs/>
              </w:rPr>
            </w:pPr>
          </w:p>
        </w:tc>
        <w:tc>
          <w:tcPr>
            <w:tcW w:w="1337" w:type="dxa"/>
            <w:vAlign w:val="center"/>
          </w:tcPr>
          <w:p w:rsidR="008B0BB5" w:rsidRPr="00B930E7" w:rsidRDefault="008B0BB5" w:rsidP="008B0BB5">
            <w:pPr>
              <w:jc w:val="center"/>
              <w:rPr>
                <w:b/>
                <w:bCs/>
              </w:rPr>
            </w:pPr>
            <w:r>
              <w:rPr>
                <w:b/>
                <w:bCs/>
              </w:rPr>
              <w:lastRenderedPageBreak/>
              <w:t>Registration</w:t>
            </w:r>
            <w:r w:rsidRPr="00B930E7">
              <w:rPr>
                <w:b/>
                <w:bCs/>
              </w:rPr>
              <w:t> not required</w:t>
            </w:r>
          </w:p>
          <w:p w:rsidR="008B0BB5" w:rsidRDefault="008B0BB5" w:rsidP="008B0BB5">
            <w:pPr>
              <w:jc w:val="center"/>
              <w:rPr>
                <w:b/>
                <w:bCs/>
              </w:rPr>
            </w:pPr>
          </w:p>
        </w:tc>
      </w:tr>
      <w:tr w:rsidR="008B0BB5" w:rsidTr="00085F9B">
        <w:trPr>
          <w:trHeight w:val="267"/>
        </w:trPr>
        <w:tc>
          <w:tcPr>
            <w:tcW w:w="4999" w:type="dxa"/>
            <w:vAlign w:val="center"/>
          </w:tcPr>
          <w:p w:rsidR="008B0BB5" w:rsidRPr="00B930E7" w:rsidRDefault="008B0BB5" w:rsidP="008B0BB5">
            <w:pPr>
              <w:jc w:val="center"/>
              <w:rPr>
                <w:rFonts w:ascii="Arial" w:hAnsi="Arial" w:cs="Arial"/>
                <w:b/>
                <w:bCs/>
                <w:noProof/>
                <w:color w:val="2962FF"/>
                <w:sz w:val="20"/>
                <w:szCs w:val="20"/>
                <w:lang w:eastAsia="en-GB"/>
              </w:rPr>
            </w:pPr>
            <w:r w:rsidRPr="00B930E7">
              <w:rPr>
                <w:rFonts w:ascii="Arial" w:hAnsi="Arial" w:cs="Arial"/>
                <w:b/>
                <w:bCs/>
                <w:noProof/>
                <w:color w:val="2962FF"/>
                <w:sz w:val="20"/>
                <w:szCs w:val="20"/>
                <w:lang w:eastAsia="en-GB"/>
              </w:rPr>
              <w:t>English Mastery</w:t>
            </w:r>
          </w:p>
          <w:p w:rsidR="008B0BB5" w:rsidRPr="003B73D8" w:rsidRDefault="008B0BB5" w:rsidP="008B0BB5">
            <w:pPr>
              <w:jc w:val="center"/>
              <w:rPr>
                <w:rFonts w:ascii="Arial" w:hAnsi="Arial" w:cs="Arial"/>
                <w:b/>
                <w:bCs/>
                <w:noProof/>
                <w:color w:val="2962FF"/>
                <w:sz w:val="20"/>
                <w:szCs w:val="20"/>
                <w:lang w:eastAsia="en-GB"/>
              </w:rPr>
            </w:pPr>
            <w:r>
              <w:rPr>
                <w:noProof/>
                <w:lang w:eastAsia="en-GB"/>
              </w:rPr>
              <w:drawing>
                <wp:inline distT="0" distB="0" distL="0" distR="0" wp14:anchorId="0B31B4DF" wp14:editId="0CF47FB8">
                  <wp:extent cx="1819275" cy="1019175"/>
                  <wp:effectExtent l="0" t="0" r="9525" b="9525"/>
                  <wp:docPr id="56" name="Picture 56" descr="English Mas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glish Mastery"/>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19275" cy="1019175"/>
                          </a:xfrm>
                          <a:prstGeom prst="rect">
                            <a:avLst/>
                          </a:prstGeom>
                          <a:noFill/>
                          <a:ln>
                            <a:noFill/>
                          </a:ln>
                        </pic:spPr>
                      </pic:pic>
                    </a:graphicData>
                  </a:graphic>
                </wp:inline>
              </w:drawing>
            </w:r>
          </w:p>
        </w:tc>
        <w:tc>
          <w:tcPr>
            <w:tcW w:w="5628" w:type="dxa"/>
            <w:vAlign w:val="center"/>
          </w:tcPr>
          <w:p w:rsidR="008B0BB5" w:rsidRPr="00B930E7" w:rsidRDefault="008B0BB5" w:rsidP="008B0BB5">
            <w:pPr>
              <w:jc w:val="center"/>
              <w:rPr>
                <w:b/>
                <w:bCs/>
                <w:color w:val="0563C1"/>
                <w:u w:val="single"/>
              </w:rPr>
            </w:pPr>
            <w:r w:rsidRPr="00B930E7">
              <w:rPr>
                <w:b/>
                <w:bCs/>
                <w:color w:val="0563C1"/>
                <w:u w:val="single"/>
              </w:rPr>
              <w:t>Website: </w:t>
            </w:r>
            <w:hyperlink r:id="rId76" w:history="1">
              <w:r w:rsidRPr="00B930E7">
                <w:rPr>
                  <w:rStyle w:val="Hyperlink"/>
                  <w:b/>
                  <w:bCs/>
                </w:rPr>
                <w:t>https://www.englishmastery.org/</w:t>
              </w:r>
            </w:hyperlink>
          </w:p>
          <w:p w:rsidR="008B0BB5" w:rsidRPr="003B73D8" w:rsidRDefault="008B0BB5" w:rsidP="008B0BB5">
            <w:pPr>
              <w:jc w:val="center"/>
              <w:rPr>
                <w:b/>
                <w:bCs/>
                <w:color w:val="0563C1"/>
                <w:u w:val="single"/>
              </w:rPr>
            </w:pPr>
          </w:p>
        </w:tc>
        <w:tc>
          <w:tcPr>
            <w:tcW w:w="1984" w:type="dxa"/>
            <w:vAlign w:val="center"/>
          </w:tcPr>
          <w:p w:rsidR="008B0BB5" w:rsidRPr="00B930E7" w:rsidRDefault="008B0BB5" w:rsidP="008B0BB5">
            <w:pPr>
              <w:jc w:val="center"/>
              <w:rPr>
                <w:b/>
                <w:bCs/>
              </w:rPr>
            </w:pPr>
            <w:r w:rsidRPr="00B930E7">
              <w:rPr>
                <w:b/>
                <w:bCs/>
              </w:rPr>
              <w:t>Key stages: key stage 3</w:t>
            </w:r>
          </w:p>
          <w:p w:rsidR="008B0BB5" w:rsidRPr="00B930E7" w:rsidRDefault="008B0BB5" w:rsidP="008B0BB5">
            <w:pPr>
              <w:jc w:val="center"/>
              <w:rPr>
                <w:b/>
                <w:bCs/>
              </w:rPr>
            </w:pPr>
            <w:r>
              <w:rPr>
                <w:b/>
                <w:bCs/>
              </w:rPr>
              <w:t>D</w:t>
            </w:r>
            <w:r w:rsidRPr="00B930E7">
              <w:rPr>
                <w:b/>
                <w:bCs/>
              </w:rPr>
              <w:t>ownloadable resource books providing 12 weeks of activities covering writing and poetry.</w:t>
            </w:r>
          </w:p>
          <w:p w:rsidR="008B0BB5" w:rsidRDefault="008B0BB5" w:rsidP="008B0BB5">
            <w:pPr>
              <w:jc w:val="center"/>
            </w:pPr>
          </w:p>
        </w:tc>
        <w:tc>
          <w:tcPr>
            <w:tcW w:w="1337" w:type="dxa"/>
            <w:vAlign w:val="center"/>
          </w:tcPr>
          <w:p w:rsidR="008B0BB5" w:rsidRPr="00B930E7" w:rsidRDefault="008B0BB5" w:rsidP="008B0BB5">
            <w:pPr>
              <w:jc w:val="center"/>
              <w:rPr>
                <w:b/>
                <w:bCs/>
              </w:rPr>
            </w:pPr>
            <w:r>
              <w:rPr>
                <w:b/>
                <w:bCs/>
              </w:rPr>
              <w:t>Registration</w:t>
            </w:r>
            <w:r w:rsidRPr="00B930E7">
              <w:rPr>
                <w:b/>
                <w:bCs/>
              </w:rPr>
              <w:t xml:space="preserve"> not required</w:t>
            </w:r>
          </w:p>
          <w:p w:rsidR="008B0BB5" w:rsidRPr="003B73D8" w:rsidRDefault="008B0BB5" w:rsidP="008B0BB5">
            <w:pPr>
              <w:jc w:val="center"/>
              <w:rPr>
                <w:b/>
                <w:bCs/>
              </w:rPr>
            </w:pPr>
          </w:p>
        </w:tc>
      </w:tr>
      <w:tr w:rsidR="008B0BB5" w:rsidTr="00085F9B">
        <w:trPr>
          <w:trHeight w:val="267"/>
        </w:trPr>
        <w:tc>
          <w:tcPr>
            <w:tcW w:w="4999" w:type="dxa"/>
            <w:vAlign w:val="center"/>
          </w:tcPr>
          <w:p w:rsidR="008B0BB5" w:rsidRPr="003B73D8" w:rsidRDefault="008B0BB5" w:rsidP="008B0BB5">
            <w:pPr>
              <w:jc w:val="center"/>
              <w:rPr>
                <w:rFonts w:ascii="Arial" w:hAnsi="Arial" w:cs="Arial"/>
                <w:b/>
                <w:bCs/>
                <w:noProof/>
                <w:color w:val="2962FF"/>
                <w:sz w:val="20"/>
                <w:szCs w:val="20"/>
                <w:lang w:eastAsia="en-GB"/>
              </w:rPr>
            </w:pPr>
            <w:r w:rsidRPr="003B73D8">
              <w:rPr>
                <w:rFonts w:ascii="Arial" w:hAnsi="Arial" w:cs="Arial"/>
                <w:b/>
                <w:bCs/>
                <w:noProof/>
                <w:color w:val="2962FF"/>
                <w:sz w:val="20"/>
                <w:szCs w:val="20"/>
                <w:lang w:eastAsia="en-GB"/>
              </w:rPr>
              <w:t>Elevenses with the World of David Walliams</w:t>
            </w:r>
          </w:p>
          <w:p w:rsidR="008B0BB5" w:rsidRDefault="008B0BB5" w:rsidP="008B0BB5">
            <w:pPr>
              <w:jc w:val="center"/>
              <w:rPr>
                <w:rFonts w:ascii="Arial" w:hAnsi="Arial" w:cs="Arial"/>
                <w:noProof/>
                <w:color w:val="2962FF"/>
                <w:sz w:val="20"/>
                <w:szCs w:val="20"/>
                <w:lang w:eastAsia="en-GB"/>
              </w:rPr>
            </w:pPr>
            <w:r>
              <w:rPr>
                <w:noProof/>
                <w:lang w:eastAsia="en-GB"/>
              </w:rPr>
              <w:drawing>
                <wp:inline distT="0" distB="0" distL="0" distR="0" wp14:anchorId="1AD46BDF" wp14:editId="623AFC10">
                  <wp:extent cx="1669032" cy="1409700"/>
                  <wp:effectExtent l="0" t="0" r="7620" b="0"/>
                  <wp:docPr id="44" name="Picture 44" descr="https://s22428.pcdn.co/wp-content/uploads/2020/03/Walliams_Elevenses_with_Fing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22428.pcdn.co/wp-content/uploads/2020/03/Walliams_Elevenses_with_Fing_v1.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76991" cy="1416423"/>
                          </a:xfrm>
                          <a:prstGeom prst="rect">
                            <a:avLst/>
                          </a:prstGeom>
                          <a:noFill/>
                          <a:ln>
                            <a:noFill/>
                          </a:ln>
                        </pic:spPr>
                      </pic:pic>
                    </a:graphicData>
                  </a:graphic>
                </wp:inline>
              </w:drawing>
            </w:r>
          </w:p>
        </w:tc>
        <w:tc>
          <w:tcPr>
            <w:tcW w:w="5628" w:type="dxa"/>
            <w:vAlign w:val="center"/>
          </w:tcPr>
          <w:p w:rsidR="008B0BB5" w:rsidRPr="003B73D8" w:rsidRDefault="008B0BB5" w:rsidP="008B0BB5">
            <w:pPr>
              <w:jc w:val="center"/>
              <w:rPr>
                <w:color w:val="0563C1"/>
                <w:u w:val="single"/>
              </w:rPr>
            </w:pPr>
            <w:r w:rsidRPr="003B73D8">
              <w:rPr>
                <w:b/>
                <w:bCs/>
                <w:color w:val="0563C1"/>
                <w:u w:val="single"/>
              </w:rPr>
              <w:t>Website:</w:t>
            </w:r>
            <w:r w:rsidRPr="003B73D8">
              <w:rPr>
                <w:color w:val="0563C1"/>
                <w:u w:val="single"/>
              </w:rPr>
              <w:t> </w:t>
            </w:r>
            <w:hyperlink r:id="rId78" w:history="1">
              <w:r w:rsidRPr="003B73D8">
                <w:rPr>
                  <w:rStyle w:val="Hyperlink"/>
                </w:rPr>
                <w:t>https://www.worldofdavidwalliams.com/elevenses/</w:t>
              </w:r>
            </w:hyperlink>
          </w:p>
          <w:p w:rsidR="008B0BB5" w:rsidRDefault="008B0BB5" w:rsidP="008B0BB5">
            <w:pPr>
              <w:jc w:val="center"/>
              <w:rPr>
                <w:rStyle w:val="Hyperlink"/>
              </w:rPr>
            </w:pPr>
          </w:p>
        </w:tc>
        <w:tc>
          <w:tcPr>
            <w:tcW w:w="1984" w:type="dxa"/>
            <w:vAlign w:val="center"/>
          </w:tcPr>
          <w:p w:rsidR="008B0BB5" w:rsidRPr="003B73D8" w:rsidRDefault="008B0BB5" w:rsidP="008B0BB5">
            <w:pPr>
              <w:jc w:val="center"/>
            </w:pPr>
            <w:r>
              <w:t>K</w:t>
            </w:r>
            <w:r w:rsidRPr="003B73D8">
              <w:t>ey stage 2</w:t>
            </w:r>
          </w:p>
          <w:p w:rsidR="008B0BB5" w:rsidRPr="003B73D8" w:rsidRDefault="008B0BB5" w:rsidP="008B0BB5">
            <w:pPr>
              <w:jc w:val="center"/>
            </w:pPr>
            <w:r w:rsidRPr="003B73D8">
              <w:rPr>
                <w:b/>
                <w:bCs/>
              </w:rPr>
              <w:t>Description:</w:t>
            </w:r>
            <w:r w:rsidRPr="003B73D8">
              <w:t> one free audio book reading is available to listen to every day.</w:t>
            </w:r>
          </w:p>
          <w:p w:rsidR="008B0BB5" w:rsidRDefault="008B0BB5" w:rsidP="008B0BB5">
            <w:pPr>
              <w:jc w:val="center"/>
            </w:pPr>
          </w:p>
        </w:tc>
        <w:tc>
          <w:tcPr>
            <w:tcW w:w="1337" w:type="dxa"/>
            <w:vAlign w:val="center"/>
          </w:tcPr>
          <w:p w:rsidR="008B0BB5" w:rsidRDefault="008B0BB5" w:rsidP="008B0BB5">
            <w:pPr>
              <w:jc w:val="center"/>
            </w:pPr>
            <w:r w:rsidRPr="003B73D8">
              <w:rPr>
                <w:b/>
                <w:bCs/>
              </w:rPr>
              <w:t>Regi</w:t>
            </w:r>
            <w:r>
              <w:rPr>
                <w:b/>
                <w:bCs/>
              </w:rPr>
              <w:t>stration</w:t>
            </w:r>
            <w:r w:rsidRPr="003B73D8">
              <w:t xml:space="preserve"> not required</w:t>
            </w:r>
          </w:p>
        </w:tc>
      </w:tr>
      <w:tr w:rsidR="008B0BB5" w:rsidTr="00085F9B">
        <w:trPr>
          <w:trHeight w:val="267"/>
        </w:trPr>
        <w:tc>
          <w:tcPr>
            <w:tcW w:w="4999" w:type="dxa"/>
            <w:vAlign w:val="center"/>
          </w:tcPr>
          <w:p w:rsidR="008B0BB5" w:rsidRPr="00B930E7" w:rsidRDefault="008B0BB5" w:rsidP="008B0BB5">
            <w:pPr>
              <w:jc w:val="center"/>
              <w:rPr>
                <w:rFonts w:ascii="Arial" w:hAnsi="Arial" w:cs="Arial"/>
                <w:b/>
                <w:bCs/>
                <w:noProof/>
                <w:color w:val="2962FF"/>
                <w:sz w:val="20"/>
                <w:szCs w:val="20"/>
                <w:lang w:eastAsia="en-GB"/>
              </w:rPr>
            </w:pPr>
            <w:r w:rsidRPr="00B930E7">
              <w:rPr>
                <w:rFonts w:ascii="Arial" w:hAnsi="Arial" w:cs="Arial"/>
                <w:b/>
                <w:bCs/>
                <w:noProof/>
                <w:color w:val="2962FF"/>
                <w:sz w:val="20"/>
                <w:szCs w:val="20"/>
                <w:lang w:eastAsia="en-GB"/>
              </w:rPr>
              <w:t>Storytime with Nick</w:t>
            </w:r>
          </w:p>
          <w:p w:rsidR="008B0BB5" w:rsidRDefault="008B0BB5" w:rsidP="008B0BB5">
            <w:pPr>
              <w:jc w:val="center"/>
              <w:rPr>
                <w:rFonts w:ascii="Arial" w:hAnsi="Arial" w:cs="Arial"/>
                <w:noProof/>
                <w:color w:val="2962FF"/>
                <w:sz w:val="20"/>
                <w:szCs w:val="20"/>
                <w:lang w:eastAsia="en-GB"/>
              </w:rPr>
            </w:pPr>
            <w:r>
              <w:rPr>
                <w:noProof/>
                <w:lang w:eastAsia="en-GB"/>
              </w:rPr>
              <w:lastRenderedPageBreak/>
              <w:drawing>
                <wp:inline distT="0" distB="0" distL="0" distR="0" wp14:anchorId="0BE4D88B" wp14:editId="65540118">
                  <wp:extent cx="2628900" cy="1314450"/>
                  <wp:effectExtent l="0" t="0" r="0" b="0"/>
                  <wp:docPr id="57" name="Picture 57" descr="https://i.ytimg.com/vi/udcdcXnkE9s/hqdefault.jpg?sqp=-oaymwEXCNACELwBSFryq4qpAwkIARUAAIhCGAE=&amp;rs=AOn4CLCjcCz2TJ90ZC21NE_qbv0azuqn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ytimg.com/vi/udcdcXnkE9s/hqdefault.jpg?sqp=-oaymwEXCNACELwBSFryq4qpAwkIARUAAIhCGAE=&amp;rs=AOn4CLCjcCz2TJ90ZC21NE_qbv0azuqnaw"/>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28900" cy="1314450"/>
                          </a:xfrm>
                          <a:prstGeom prst="rect">
                            <a:avLst/>
                          </a:prstGeom>
                          <a:noFill/>
                          <a:ln>
                            <a:noFill/>
                          </a:ln>
                        </pic:spPr>
                      </pic:pic>
                    </a:graphicData>
                  </a:graphic>
                </wp:inline>
              </w:drawing>
            </w:r>
          </w:p>
        </w:tc>
        <w:tc>
          <w:tcPr>
            <w:tcW w:w="5628" w:type="dxa"/>
            <w:vAlign w:val="center"/>
          </w:tcPr>
          <w:p w:rsidR="008B0BB5" w:rsidRPr="00B930E7" w:rsidRDefault="008B0BB5" w:rsidP="008B0BB5">
            <w:pPr>
              <w:jc w:val="center"/>
              <w:rPr>
                <w:color w:val="0563C1"/>
                <w:u w:val="single"/>
              </w:rPr>
            </w:pPr>
            <w:r w:rsidRPr="00B930E7">
              <w:rPr>
                <w:b/>
                <w:bCs/>
                <w:color w:val="0563C1"/>
                <w:u w:val="single"/>
              </w:rPr>
              <w:lastRenderedPageBreak/>
              <w:t>Website:</w:t>
            </w:r>
            <w:r w:rsidRPr="00B930E7">
              <w:rPr>
                <w:color w:val="0563C1"/>
                <w:u w:val="single"/>
              </w:rPr>
              <w:t> </w:t>
            </w:r>
            <w:hyperlink r:id="rId80" w:history="1">
              <w:r w:rsidRPr="00B930E7">
                <w:rPr>
                  <w:rStyle w:val="Hyperlink"/>
                </w:rPr>
                <w:t>https://www.youtube.com/playlist?list=PLDe74j1F52zQ51fqNpKV07E71knNl8HFn</w:t>
              </w:r>
            </w:hyperlink>
          </w:p>
          <w:p w:rsidR="008B0BB5" w:rsidRDefault="008B0BB5" w:rsidP="008B0BB5">
            <w:pPr>
              <w:jc w:val="center"/>
              <w:rPr>
                <w:rStyle w:val="Hyperlink"/>
              </w:rPr>
            </w:pPr>
          </w:p>
        </w:tc>
        <w:tc>
          <w:tcPr>
            <w:tcW w:w="1984" w:type="dxa"/>
            <w:vAlign w:val="center"/>
          </w:tcPr>
          <w:p w:rsidR="008B0BB5" w:rsidRPr="00B930E7" w:rsidRDefault="008B0BB5" w:rsidP="008B0BB5">
            <w:pPr>
              <w:jc w:val="center"/>
            </w:pPr>
            <w:r w:rsidRPr="00B930E7">
              <w:rPr>
                <w:b/>
                <w:bCs/>
              </w:rPr>
              <w:t>Key stages:</w:t>
            </w:r>
            <w:r w:rsidRPr="00B930E7">
              <w:t> early years foundation stage and key stage 1</w:t>
            </w:r>
          </w:p>
          <w:p w:rsidR="008B0BB5" w:rsidRDefault="008B0BB5" w:rsidP="008B0BB5">
            <w:pPr>
              <w:jc w:val="center"/>
            </w:pPr>
            <w:r w:rsidRPr="00B930E7">
              <w:rPr>
                <w:b/>
                <w:bCs/>
              </w:rPr>
              <w:lastRenderedPageBreak/>
              <w:t>Description:</w:t>
            </w:r>
            <w:r w:rsidRPr="00B930E7">
              <w:t> films of well-loved stories read by Nick Cannon, a trained actor, teacher and trainer available Monday, Wednesday and Friday at 2pm</w:t>
            </w:r>
          </w:p>
        </w:tc>
        <w:tc>
          <w:tcPr>
            <w:tcW w:w="1337" w:type="dxa"/>
            <w:vAlign w:val="center"/>
          </w:tcPr>
          <w:p w:rsidR="008B0BB5" w:rsidRPr="00B930E7" w:rsidRDefault="008B0BB5" w:rsidP="008B0BB5">
            <w:pPr>
              <w:jc w:val="center"/>
            </w:pPr>
            <w:proofErr w:type="spellStart"/>
            <w:r>
              <w:rPr>
                <w:b/>
                <w:bCs/>
              </w:rPr>
              <w:lastRenderedPageBreak/>
              <w:t>Registration</w:t>
            </w:r>
            <w:r w:rsidRPr="00B930E7">
              <w:t>not</w:t>
            </w:r>
            <w:proofErr w:type="spellEnd"/>
            <w:r w:rsidRPr="00B930E7">
              <w:t xml:space="preserve"> required</w:t>
            </w:r>
          </w:p>
          <w:p w:rsidR="008B0BB5" w:rsidRDefault="008B0BB5" w:rsidP="008B0BB5">
            <w:pPr>
              <w:jc w:val="center"/>
            </w:pPr>
          </w:p>
        </w:tc>
      </w:tr>
      <w:tr w:rsidR="008B0BB5" w:rsidTr="00085F9B">
        <w:trPr>
          <w:trHeight w:val="267"/>
        </w:trPr>
        <w:tc>
          <w:tcPr>
            <w:tcW w:w="4999" w:type="dxa"/>
            <w:vAlign w:val="center"/>
          </w:tcPr>
          <w:p w:rsidR="008B0BB5" w:rsidRDefault="008B0BB5" w:rsidP="008B0BB5">
            <w:pPr>
              <w:jc w:val="center"/>
            </w:pPr>
            <w:r>
              <w:rPr>
                <w:rFonts w:ascii="Arial" w:hAnsi="Arial" w:cs="Arial"/>
                <w:noProof/>
                <w:color w:val="2962FF"/>
                <w:sz w:val="20"/>
                <w:szCs w:val="20"/>
                <w:lang w:eastAsia="en-GB"/>
              </w:rPr>
              <w:drawing>
                <wp:inline distT="0" distB="0" distL="0" distR="0" wp14:anchorId="62BAE330" wp14:editId="36AA90BD">
                  <wp:extent cx="1122797" cy="510540"/>
                  <wp:effectExtent l="0" t="0" r="1270" b="3810"/>
                  <wp:docPr id="6" name="Picture 6" descr="Order resources - Ruth Miskin Phonics Training">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rder resources - Ruth Miskin Phonics Training">
                            <a:hlinkClick r:id="rId81" tgtFrame="&quot;_blank&quo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29707" cy="513682"/>
                          </a:xfrm>
                          <a:prstGeom prst="rect">
                            <a:avLst/>
                          </a:prstGeom>
                          <a:noFill/>
                          <a:ln>
                            <a:noFill/>
                          </a:ln>
                        </pic:spPr>
                      </pic:pic>
                    </a:graphicData>
                  </a:graphic>
                </wp:inline>
              </w:drawing>
            </w:r>
          </w:p>
        </w:tc>
        <w:tc>
          <w:tcPr>
            <w:tcW w:w="5628" w:type="dxa"/>
            <w:vAlign w:val="center"/>
          </w:tcPr>
          <w:p w:rsidR="008B0BB5" w:rsidRDefault="000A0B1A" w:rsidP="008B0BB5">
            <w:pPr>
              <w:jc w:val="center"/>
            </w:pPr>
            <w:hyperlink r:id="rId83" w:history="1">
              <w:r w:rsidR="008B0BB5" w:rsidRPr="00765026">
                <w:rPr>
                  <w:rStyle w:val="Hyperlink"/>
                </w:rPr>
                <w:t>https://home.oxfordowl.co.uk/</w:t>
              </w:r>
            </w:hyperlink>
          </w:p>
          <w:p w:rsidR="008B0BB5" w:rsidRDefault="008B0BB5" w:rsidP="008B0BB5">
            <w:pPr>
              <w:jc w:val="center"/>
            </w:pPr>
          </w:p>
        </w:tc>
        <w:tc>
          <w:tcPr>
            <w:tcW w:w="1984" w:type="dxa"/>
            <w:vAlign w:val="center"/>
          </w:tcPr>
          <w:p w:rsidR="008B0BB5" w:rsidRDefault="008B0BB5" w:rsidP="008B0BB5">
            <w:pPr>
              <w:jc w:val="center"/>
            </w:pPr>
            <w:r>
              <w:t xml:space="preserve">Reading materials for 3 – 11 year olds, free </w:t>
            </w:r>
            <w:proofErr w:type="spellStart"/>
            <w:r>
              <w:t>ebook</w:t>
            </w:r>
            <w:proofErr w:type="spellEnd"/>
            <w:r>
              <w:t xml:space="preserve"> library</w:t>
            </w:r>
          </w:p>
        </w:tc>
        <w:tc>
          <w:tcPr>
            <w:tcW w:w="1337" w:type="dxa"/>
            <w:vAlign w:val="center"/>
          </w:tcPr>
          <w:p w:rsidR="008B0BB5" w:rsidRDefault="008B0BB5" w:rsidP="008B0BB5">
            <w:pPr>
              <w:jc w:val="center"/>
            </w:pPr>
            <w:r>
              <w:t>Free</w:t>
            </w:r>
          </w:p>
        </w:tc>
      </w:tr>
      <w:tr w:rsidR="008B0BB5" w:rsidTr="000D2F83">
        <w:trPr>
          <w:trHeight w:val="267"/>
        </w:trPr>
        <w:tc>
          <w:tcPr>
            <w:tcW w:w="13948" w:type="dxa"/>
            <w:gridSpan w:val="4"/>
            <w:shd w:val="clear" w:color="auto" w:fill="D9D9D9" w:themeFill="background1" w:themeFillShade="D9"/>
            <w:vAlign w:val="center"/>
          </w:tcPr>
          <w:p w:rsidR="008B0BB5" w:rsidRDefault="008B0BB5" w:rsidP="008B0BB5">
            <w:pPr>
              <w:jc w:val="center"/>
            </w:pPr>
            <w:r>
              <w:rPr>
                <w:rFonts w:cstheme="minorHAnsi"/>
                <w:b/>
                <w:noProof/>
                <w:sz w:val="32"/>
                <w:szCs w:val="23"/>
                <w:lang w:eastAsia="en-GB"/>
              </w:rPr>
              <w:t>Maths</w:t>
            </w:r>
          </w:p>
        </w:tc>
      </w:tr>
      <w:tr w:rsidR="008B0BB5" w:rsidTr="00085F9B">
        <w:trPr>
          <w:trHeight w:val="267"/>
        </w:trPr>
        <w:tc>
          <w:tcPr>
            <w:tcW w:w="4999" w:type="dxa"/>
            <w:vAlign w:val="center"/>
          </w:tcPr>
          <w:p w:rsidR="008B0BB5" w:rsidRDefault="008B0BB5" w:rsidP="008B0BB5">
            <w:pPr>
              <w:jc w:val="center"/>
              <w:rPr>
                <w:noProof/>
                <w:lang w:eastAsia="en-GB"/>
              </w:rPr>
            </w:pPr>
            <w:r>
              <w:rPr>
                <w:rFonts w:ascii="Arial" w:hAnsi="Arial" w:cs="Arial"/>
                <w:noProof/>
                <w:color w:val="2962FF"/>
                <w:sz w:val="20"/>
                <w:szCs w:val="20"/>
                <w:lang w:eastAsia="en-GB"/>
              </w:rPr>
              <w:drawing>
                <wp:inline distT="0" distB="0" distL="0" distR="0" wp14:anchorId="487F7681" wp14:editId="5CF21684">
                  <wp:extent cx="671840" cy="586740"/>
                  <wp:effectExtent l="0" t="0" r="0" b="3810"/>
                  <wp:docPr id="14" name="Picture 9" descr="Corbettmaths - Home | Facebook">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rbettmaths - Home | Facebook">
                            <a:hlinkClick r:id="rId84" tgtFrame="&quot;_blank&quot;"/>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80344" cy="594167"/>
                          </a:xfrm>
                          <a:prstGeom prst="rect">
                            <a:avLst/>
                          </a:prstGeom>
                          <a:noFill/>
                          <a:ln>
                            <a:noFill/>
                          </a:ln>
                        </pic:spPr>
                      </pic:pic>
                    </a:graphicData>
                  </a:graphic>
                </wp:inline>
              </w:drawing>
            </w:r>
          </w:p>
        </w:tc>
        <w:tc>
          <w:tcPr>
            <w:tcW w:w="5628" w:type="dxa"/>
            <w:vAlign w:val="center"/>
          </w:tcPr>
          <w:p w:rsidR="008B0BB5" w:rsidRDefault="000A0B1A" w:rsidP="008B0BB5">
            <w:pPr>
              <w:jc w:val="center"/>
            </w:pPr>
            <w:hyperlink r:id="rId86" w:history="1">
              <w:r w:rsidR="008B0BB5" w:rsidRPr="00765026">
                <w:rPr>
                  <w:rStyle w:val="Hyperlink"/>
                </w:rPr>
                <w:t>https://corbettmaths.com/</w:t>
              </w:r>
            </w:hyperlink>
          </w:p>
          <w:p w:rsidR="008B0BB5" w:rsidRDefault="008B0BB5" w:rsidP="008B0BB5">
            <w:pPr>
              <w:jc w:val="center"/>
            </w:pPr>
          </w:p>
        </w:tc>
        <w:tc>
          <w:tcPr>
            <w:tcW w:w="1984" w:type="dxa"/>
            <w:vAlign w:val="center"/>
          </w:tcPr>
          <w:p w:rsidR="008B0BB5" w:rsidRDefault="008B0BB5" w:rsidP="008B0BB5">
            <w:pPr>
              <w:jc w:val="center"/>
            </w:pPr>
            <w:r>
              <w:t>Maths for a range of ages, including GCSE</w:t>
            </w:r>
          </w:p>
        </w:tc>
        <w:tc>
          <w:tcPr>
            <w:tcW w:w="1337" w:type="dxa"/>
            <w:vAlign w:val="center"/>
          </w:tcPr>
          <w:p w:rsidR="008B0BB5" w:rsidRDefault="008B0BB5" w:rsidP="008B0BB5">
            <w:pPr>
              <w:jc w:val="center"/>
            </w:pPr>
            <w:r>
              <w:t>Free</w:t>
            </w:r>
          </w:p>
        </w:tc>
      </w:tr>
      <w:tr w:rsidR="008B0BB5" w:rsidTr="00085F9B">
        <w:trPr>
          <w:trHeight w:val="267"/>
        </w:trPr>
        <w:tc>
          <w:tcPr>
            <w:tcW w:w="4999" w:type="dxa"/>
            <w:vAlign w:val="center"/>
          </w:tcPr>
          <w:p w:rsidR="008B0BB5" w:rsidRDefault="008B0BB5" w:rsidP="008B0BB5">
            <w:pPr>
              <w:jc w:val="center"/>
              <w:rPr>
                <w:rFonts w:ascii="Arial" w:hAnsi="Arial" w:cs="Arial"/>
                <w:noProof/>
                <w:color w:val="2962FF"/>
                <w:sz w:val="20"/>
                <w:szCs w:val="20"/>
                <w:lang w:eastAsia="en-GB"/>
              </w:rPr>
            </w:pPr>
            <w:r>
              <w:rPr>
                <w:rFonts w:ascii="Arial" w:hAnsi="Arial" w:cs="Arial"/>
                <w:noProof/>
                <w:color w:val="2962FF"/>
                <w:sz w:val="20"/>
                <w:szCs w:val="20"/>
                <w:lang w:eastAsia="en-GB"/>
              </w:rPr>
              <w:drawing>
                <wp:inline distT="0" distB="0" distL="0" distR="0" wp14:anchorId="4E56B61F" wp14:editId="6F9599E0">
                  <wp:extent cx="1802223" cy="492608"/>
                  <wp:effectExtent l="0" t="0" r="7620" b="3175"/>
                  <wp:docPr id="15" name="Picture 11" descr="Overcoming Math Anxiety: 12 Evidence-Based Tips That Work">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vercoming Math Anxiety: 12 Evidence-Based Tips That Work">
                            <a:hlinkClick r:id="rId87" tgtFrame="&quot;_blank&quot;"/>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97522" cy="518657"/>
                          </a:xfrm>
                          <a:prstGeom prst="rect">
                            <a:avLst/>
                          </a:prstGeom>
                          <a:noFill/>
                          <a:ln>
                            <a:noFill/>
                          </a:ln>
                        </pic:spPr>
                      </pic:pic>
                    </a:graphicData>
                  </a:graphic>
                </wp:inline>
              </w:drawing>
            </w:r>
          </w:p>
        </w:tc>
        <w:tc>
          <w:tcPr>
            <w:tcW w:w="5628" w:type="dxa"/>
            <w:vAlign w:val="center"/>
          </w:tcPr>
          <w:p w:rsidR="008B0BB5" w:rsidRDefault="000A0B1A" w:rsidP="008B0BB5">
            <w:pPr>
              <w:jc w:val="center"/>
            </w:pPr>
            <w:hyperlink r:id="rId89" w:history="1">
              <w:r w:rsidR="008B0BB5" w:rsidRPr="00765026">
                <w:rPr>
                  <w:rStyle w:val="Hyperlink"/>
                </w:rPr>
                <w:t>https://www.prodigygame.com/</w:t>
              </w:r>
            </w:hyperlink>
          </w:p>
          <w:p w:rsidR="008B0BB5" w:rsidRDefault="008B0BB5" w:rsidP="008B0BB5">
            <w:pPr>
              <w:jc w:val="center"/>
            </w:pPr>
          </w:p>
        </w:tc>
        <w:tc>
          <w:tcPr>
            <w:tcW w:w="1984" w:type="dxa"/>
            <w:vAlign w:val="center"/>
          </w:tcPr>
          <w:p w:rsidR="008B0BB5" w:rsidRDefault="008B0BB5" w:rsidP="008B0BB5">
            <w:pPr>
              <w:jc w:val="center"/>
            </w:pPr>
            <w:r>
              <w:t>Maths activities for primary school children</w:t>
            </w:r>
          </w:p>
        </w:tc>
        <w:tc>
          <w:tcPr>
            <w:tcW w:w="1337" w:type="dxa"/>
            <w:vAlign w:val="center"/>
          </w:tcPr>
          <w:p w:rsidR="008B0BB5" w:rsidRDefault="008B0BB5" w:rsidP="008B0BB5">
            <w:pPr>
              <w:jc w:val="center"/>
            </w:pPr>
            <w:r>
              <w:t>Sign up - Free</w:t>
            </w:r>
          </w:p>
        </w:tc>
      </w:tr>
      <w:tr w:rsidR="008B0BB5" w:rsidTr="00085F9B">
        <w:trPr>
          <w:trHeight w:val="267"/>
        </w:trPr>
        <w:tc>
          <w:tcPr>
            <w:tcW w:w="4999" w:type="dxa"/>
            <w:vAlign w:val="center"/>
          </w:tcPr>
          <w:p w:rsidR="008B0BB5" w:rsidRDefault="008B0BB5" w:rsidP="008B0BB5">
            <w:pPr>
              <w:jc w:val="center"/>
              <w:rPr>
                <w:rFonts w:ascii="Arial" w:hAnsi="Arial" w:cs="Arial"/>
                <w:noProof/>
                <w:color w:val="2962FF"/>
                <w:sz w:val="20"/>
                <w:szCs w:val="20"/>
                <w:lang w:eastAsia="en-GB"/>
              </w:rPr>
            </w:pPr>
            <w:r>
              <w:rPr>
                <w:rFonts w:ascii="&amp;quot" w:hAnsi="&amp;quot"/>
                <w:noProof/>
                <w:color w:val="7AD0E2"/>
                <w:lang w:eastAsia="en-GB"/>
              </w:rPr>
              <w:drawing>
                <wp:inline distT="0" distB="0" distL="0" distR="0" wp14:anchorId="593D25AD" wp14:editId="19DB4F11">
                  <wp:extent cx="1524000" cy="321355"/>
                  <wp:effectExtent l="0" t="0" r="0" b="2540"/>
                  <wp:docPr id="16" name="Picture 12" descr="doodlemaths logo">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odlemaths logo">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70373" cy="331133"/>
                          </a:xfrm>
                          <a:prstGeom prst="rect">
                            <a:avLst/>
                          </a:prstGeom>
                          <a:noFill/>
                          <a:ln>
                            <a:noFill/>
                          </a:ln>
                        </pic:spPr>
                      </pic:pic>
                    </a:graphicData>
                  </a:graphic>
                </wp:inline>
              </w:drawing>
            </w:r>
          </w:p>
        </w:tc>
        <w:tc>
          <w:tcPr>
            <w:tcW w:w="5628" w:type="dxa"/>
            <w:vAlign w:val="center"/>
          </w:tcPr>
          <w:p w:rsidR="008B0BB5" w:rsidRDefault="000A0B1A" w:rsidP="008B0BB5">
            <w:pPr>
              <w:jc w:val="center"/>
            </w:pPr>
            <w:hyperlink r:id="rId92" w:history="1">
              <w:r w:rsidR="008B0BB5" w:rsidRPr="00765026">
                <w:rPr>
                  <w:rStyle w:val="Hyperlink"/>
                </w:rPr>
                <w:t>https://www.doodlemaths.com/</w:t>
              </w:r>
            </w:hyperlink>
          </w:p>
          <w:p w:rsidR="008B0BB5" w:rsidRDefault="008B0BB5" w:rsidP="008B0BB5">
            <w:pPr>
              <w:jc w:val="center"/>
            </w:pPr>
          </w:p>
        </w:tc>
        <w:tc>
          <w:tcPr>
            <w:tcW w:w="1984" w:type="dxa"/>
            <w:vAlign w:val="center"/>
          </w:tcPr>
          <w:p w:rsidR="008B0BB5" w:rsidRDefault="008B0BB5" w:rsidP="008B0BB5">
            <w:pPr>
              <w:jc w:val="center"/>
            </w:pPr>
            <w:r>
              <w:t>Maths activities and quizzes</w:t>
            </w:r>
          </w:p>
        </w:tc>
        <w:tc>
          <w:tcPr>
            <w:tcW w:w="1337" w:type="dxa"/>
            <w:vAlign w:val="center"/>
          </w:tcPr>
          <w:p w:rsidR="008B0BB5" w:rsidRDefault="008B0BB5" w:rsidP="008B0BB5">
            <w:pPr>
              <w:jc w:val="center"/>
            </w:pPr>
            <w:r>
              <w:t>Free 7 day Trial</w:t>
            </w:r>
          </w:p>
        </w:tc>
      </w:tr>
      <w:tr w:rsidR="008B0BB5" w:rsidTr="00085F9B">
        <w:trPr>
          <w:trHeight w:val="267"/>
        </w:trPr>
        <w:tc>
          <w:tcPr>
            <w:tcW w:w="4999" w:type="dxa"/>
            <w:vAlign w:val="center"/>
          </w:tcPr>
          <w:p w:rsidR="008B0BB5" w:rsidRDefault="008B0BB5" w:rsidP="008B0BB5">
            <w:pPr>
              <w:jc w:val="center"/>
              <w:rPr>
                <w:rFonts w:ascii="&amp;quot" w:hAnsi="&amp;quot"/>
                <w:noProof/>
                <w:color w:val="7AD0E2"/>
                <w:lang w:eastAsia="en-GB"/>
              </w:rPr>
            </w:pPr>
            <w:r>
              <w:rPr>
                <w:noProof/>
                <w:lang w:eastAsia="en-GB"/>
              </w:rPr>
              <w:drawing>
                <wp:inline distT="0" distB="0" distL="0" distR="0" wp14:anchorId="0D750443" wp14:editId="5D3143F2">
                  <wp:extent cx="750455" cy="495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754387" cy="497895"/>
                          </a:xfrm>
                          <a:prstGeom prst="rect">
                            <a:avLst/>
                          </a:prstGeom>
                        </pic:spPr>
                      </pic:pic>
                    </a:graphicData>
                  </a:graphic>
                </wp:inline>
              </w:drawing>
            </w:r>
          </w:p>
        </w:tc>
        <w:tc>
          <w:tcPr>
            <w:tcW w:w="5628" w:type="dxa"/>
            <w:vAlign w:val="center"/>
          </w:tcPr>
          <w:p w:rsidR="008B0BB5" w:rsidRDefault="000A0B1A" w:rsidP="008B0BB5">
            <w:pPr>
              <w:jc w:val="center"/>
            </w:pPr>
            <w:hyperlink r:id="rId94" w:history="1">
              <w:r w:rsidR="008B0BB5" w:rsidRPr="00765026">
                <w:rPr>
                  <w:rStyle w:val="Hyperlink"/>
                </w:rPr>
                <w:t>https://www.mathsisfun.com/</w:t>
              </w:r>
            </w:hyperlink>
          </w:p>
          <w:p w:rsidR="008B0BB5" w:rsidRDefault="008B0BB5" w:rsidP="008B0BB5">
            <w:pPr>
              <w:jc w:val="center"/>
            </w:pPr>
          </w:p>
        </w:tc>
        <w:tc>
          <w:tcPr>
            <w:tcW w:w="1984" w:type="dxa"/>
            <w:vAlign w:val="center"/>
          </w:tcPr>
          <w:p w:rsidR="008B0BB5" w:rsidRDefault="008B0BB5" w:rsidP="008B0BB5">
            <w:pPr>
              <w:jc w:val="center"/>
            </w:pPr>
            <w:r>
              <w:t>Primary resources for Maths</w:t>
            </w:r>
          </w:p>
        </w:tc>
        <w:tc>
          <w:tcPr>
            <w:tcW w:w="1337" w:type="dxa"/>
            <w:vAlign w:val="center"/>
          </w:tcPr>
          <w:p w:rsidR="008B0BB5" w:rsidRDefault="008B0BB5" w:rsidP="008B0BB5">
            <w:pPr>
              <w:jc w:val="center"/>
            </w:pPr>
            <w:r>
              <w:t>Free</w:t>
            </w:r>
          </w:p>
        </w:tc>
      </w:tr>
      <w:tr w:rsidR="008B0BB5" w:rsidTr="00085F9B">
        <w:trPr>
          <w:trHeight w:val="267"/>
        </w:trPr>
        <w:tc>
          <w:tcPr>
            <w:tcW w:w="4999" w:type="dxa"/>
            <w:vAlign w:val="center"/>
          </w:tcPr>
          <w:p w:rsidR="008B0BB5" w:rsidRDefault="008B0BB5" w:rsidP="008B0BB5">
            <w:pPr>
              <w:jc w:val="center"/>
              <w:rPr>
                <w:noProof/>
                <w:lang w:eastAsia="en-GB"/>
              </w:rPr>
            </w:pPr>
            <w:r>
              <w:rPr>
                <w:rFonts w:ascii="&amp;quot" w:hAnsi="&amp;quot"/>
                <w:noProof/>
                <w:color w:val="CF9025"/>
                <w:sz w:val="23"/>
                <w:szCs w:val="23"/>
                <w:lang w:eastAsia="en-GB"/>
              </w:rPr>
              <w:drawing>
                <wp:inline distT="0" distB="0" distL="0" distR="0" wp14:anchorId="4608914D" wp14:editId="51BB1083">
                  <wp:extent cx="1493520" cy="264478"/>
                  <wp:effectExtent l="0" t="0" r="0" b="2540"/>
                  <wp:docPr id="18" name="Picture 1" descr="Maths Chase Logo">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s Chase Logo">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26380" cy="270297"/>
                          </a:xfrm>
                          <a:prstGeom prst="rect">
                            <a:avLst/>
                          </a:prstGeom>
                          <a:noFill/>
                          <a:ln>
                            <a:noFill/>
                          </a:ln>
                        </pic:spPr>
                      </pic:pic>
                    </a:graphicData>
                  </a:graphic>
                </wp:inline>
              </w:drawing>
            </w:r>
          </w:p>
        </w:tc>
        <w:tc>
          <w:tcPr>
            <w:tcW w:w="5628" w:type="dxa"/>
            <w:vAlign w:val="center"/>
          </w:tcPr>
          <w:p w:rsidR="008B0BB5" w:rsidRDefault="000A0B1A" w:rsidP="008B0BB5">
            <w:pPr>
              <w:jc w:val="center"/>
            </w:pPr>
            <w:hyperlink r:id="rId97" w:history="1">
              <w:r w:rsidR="008B0BB5" w:rsidRPr="00765026">
                <w:rPr>
                  <w:rStyle w:val="Hyperlink"/>
                </w:rPr>
                <w:t>https://www.mathschase.com/</w:t>
              </w:r>
            </w:hyperlink>
          </w:p>
          <w:p w:rsidR="008B0BB5" w:rsidRDefault="008B0BB5" w:rsidP="008B0BB5">
            <w:pPr>
              <w:jc w:val="center"/>
            </w:pPr>
          </w:p>
        </w:tc>
        <w:tc>
          <w:tcPr>
            <w:tcW w:w="1984" w:type="dxa"/>
            <w:vAlign w:val="center"/>
          </w:tcPr>
          <w:p w:rsidR="008B0BB5" w:rsidRDefault="008B0BB5" w:rsidP="008B0BB5">
            <w:pPr>
              <w:jc w:val="center"/>
            </w:pPr>
            <w:r>
              <w:t>Maths games and activities for Reception to Year 4</w:t>
            </w:r>
          </w:p>
        </w:tc>
        <w:tc>
          <w:tcPr>
            <w:tcW w:w="1337" w:type="dxa"/>
            <w:vAlign w:val="center"/>
          </w:tcPr>
          <w:p w:rsidR="008B0BB5" w:rsidRDefault="008B0BB5" w:rsidP="008B0BB5">
            <w:pPr>
              <w:jc w:val="center"/>
            </w:pPr>
            <w:r>
              <w:t>Free</w:t>
            </w:r>
          </w:p>
        </w:tc>
      </w:tr>
      <w:tr w:rsidR="008B0BB5" w:rsidTr="000D2F83">
        <w:trPr>
          <w:trHeight w:val="267"/>
        </w:trPr>
        <w:tc>
          <w:tcPr>
            <w:tcW w:w="13948" w:type="dxa"/>
            <w:gridSpan w:val="4"/>
            <w:shd w:val="clear" w:color="auto" w:fill="D9D9D9" w:themeFill="background1" w:themeFillShade="D9"/>
            <w:vAlign w:val="center"/>
          </w:tcPr>
          <w:p w:rsidR="008B0BB5" w:rsidRPr="00171C78" w:rsidRDefault="008B0BB5" w:rsidP="008B0BB5">
            <w:pPr>
              <w:jc w:val="center"/>
              <w:rPr>
                <w:sz w:val="32"/>
              </w:rPr>
            </w:pPr>
            <w:r w:rsidRPr="00171C78">
              <w:rPr>
                <w:rFonts w:cstheme="minorHAnsi"/>
                <w:b/>
                <w:noProof/>
                <w:sz w:val="32"/>
                <w:szCs w:val="23"/>
                <w:lang w:eastAsia="en-GB"/>
              </w:rPr>
              <w:t>Science</w:t>
            </w:r>
          </w:p>
        </w:tc>
      </w:tr>
      <w:tr w:rsidR="008B0BB5" w:rsidTr="00085F9B">
        <w:trPr>
          <w:trHeight w:val="267"/>
        </w:trPr>
        <w:tc>
          <w:tcPr>
            <w:tcW w:w="4999" w:type="dxa"/>
            <w:vAlign w:val="center"/>
          </w:tcPr>
          <w:p w:rsidR="008B0BB5" w:rsidRDefault="008B0BB5" w:rsidP="008B0BB5">
            <w:pPr>
              <w:jc w:val="center"/>
              <w:rPr>
                <w:rFonts w:ascii="&amp;quot" w:hAnsi="&amp;quot"/>
                <w:noProof/>
                <w:color w:val="CF9025"/>
                <w:sz w:val="23"/>
                <w:szCs w:val="23"/>
                <w:lang w:eastAsia="en-GB"/>
              </w:rPr>
            </w:pPr>
            <w:r>
              <w:rPr>
                <w:rFonts w:ascii="Arial" w:hAnsi="Arial" w:cs="Arial"/>
                <w:noProof/>
                <w:color w:val="6684A2"/>
                <w:sz w:val="18"/>
                <w:szCs w:val="18"/>
                <w:bdr w:val="none" w:sz="0" w:space="0" w:color="auto" w:frame="1"/>
                <w:lang w:eastAsia="en-GB"/>
              </w:rPr>
              <w:lastRenderedPageBreak/>
              <w:drawing>
                <wp:inline distT="0" distB="0" distL="0" distR="0" wp14:anchorId="10754DC1" wp14:editId="7F34A89F">
                  <wp:extent cx="1805940" cy="360187"/>
                  <wp:effectExtent l="0" t="0" r="3810" b="1905"/>
                  <wp:docPr id="19" name="Picture 3" descr="schoolscience.co.uk | Resources and news for science education | Part of ASE Online">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science.co.uk | Resources and news for science education | Part of ASE Online">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62148" cy="371397"/>
                          </a:xfrm>
                          <a:prstGeom prst="rect">
                            <a:avLst/>
                          </a:prstGeom>
                          <a:noFill/>
                          <a:ln>
                            <a:noFill/>
                          </a:ln>
                        </pic:spPr>
                      </pic:pic>
                    </a:graphicData>
                  </a:graphic>
                </wp:inline>
              </w:drawing>
            </w:r>
          </w:p>
        </w:tc>
        <w:tc>
          <w:tcPr>
            <w:tcW w:w="5628" w:type="dxa"/>
            <w:vAlign w:val="center"/>
          </w:tcPr>
          <w:p w:rsidR="008B0BB5" w:rsidRDefault="000A0B1A" w:rsidP="008B0BB5">
            <w:pPr>
              <w:jc w:val="center"/>
            </w:pPr>
            <w:hyperlink r:id="rId100" w:history="1">
              <w:r w:rsidR="008B0BB5" w:rsidRPr="00765026">
                <w:rPr>
                  <w:rStyle w:val="Hyperlink"/>
                </w:rPr>
                <w:t>http://www.schoolscience.co.uk/home</w:t>
              </w:r>
            </w:hyperlink>
          </w:p>
          <w:p w:rsidR="008B0BB5" w:rsidRDefault="008B0BB5" w:rsidP="008B0BB5">
            <w:pPr>
              <w:jc w:val="center"/>
            </w:pPr>
          </w:p>
        </w:tc>
        <w:tc>
          <w:tcPr>
            <w:tcW w:w="1984" w:type="dxa"/>
            <w:vAlign w:val="center"/>
          </w:tcPr>
          <w:p w:rsidR="008B0BB5" w:rsidRDefault="008B0BB5" w:rsidP="008B0BB5">
            <w:pPr>
              <w:jc w:val="center"/>
            </w:pPr>
            <w:r>
              <w:t>Science resources and activities from primary to A Level</w:t>
            </w:r>
          </w:p>
        </w:tc>
        <w:tc>
          <w:tcPr>
            <w:tcW w:w="1337" w:type="dxa"/>
            <w:vAlign w:val="center"/>
          </w:tcPr>
          <w:p w:rsidR="008B0BB5" w:rsidRDefault="008B0BB5" w:rsidP="008B0BB5">
            <w:pPr>
              <w:jc w:val="center"/>
            </w:pPr>
            <w:r>
              <w:t>Free</w:t>
            </w:r>
          </w:p>
        </w:tc>
      </w:tr>
      <w:tr w:rsidR="008B0BB5" w:rsidTr="00085F9B">
        <w:trPr>
          <w:trHeight w:val="267"/>
        </w:trPr>
        <w:tc>
          <w:tcPr>
            <w:tcW w:w="4999" w:type="dxa"/>
            <w:vAlign w:val="center"/>
          </w:tcPr>
          <w:p w:rsidR="008B0BB5" w:rsidRDefault="008B0BB5" w:rsidP="008B0BB5">
            <w:pPr>
              <w:jc w:val="center"/>
              <w:rPr>
                <w:rFonts w:ascii="Arial" w:hAnsi="Arial" w:cs="Arial"/>
                <w:noProof/>
                <w:color w:val="6684A2"/>
                <w:sz w:val="18"/>
                <w:szCs w:val="18"/>
                <w:bdr w:val="none" w:sz="0" w:space="0" w:color="auto" w:frame="1"/>
                <w:lang w:eastAsia="en-GB"/>
              </w:rPr>
            </w:pPr>
            <w:r>
              <w:rPr>
                <w:rFonts w:ascii="&amp;quot" w:hAnsi="&amp;quot"/>
                <w:noProof/>
                <w:color w:val="000000"/>
                <w:sz w:val="21"/>
                <w:szCs w:val="21"/>
                <w:bdr w:val="none" w:sz="0" w:space="0" w:color="auto" w:frame="1"/>
                <w:lang w:eastAsia="en-GB"/>
              </w:rPr>
              <w:drawing>
                <wp:inline distT="0" distB="0" distL="0" distR="0" wp14:anchorId="2235CEDB" wp14:editId="054D5B0A">
                  <wp:extent cx="678180" cy="566210"/>
                  <wp:effectExtent l="0" t="0" r="7620" b="5715"/>
                  <wp:docPr id="20" name="Picture 4" descr="Sublime Science">
                    <a:hlinkClick xmlns:a="http://schemas.openxmlformats.org/drawingml/2006/main" r:id="rId101" tooltip="&quot;Sublime Scie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blime Science">
                            <a:hlinkClick r:id="rId101" tooltip="&quot;Sublime Science&quot;"/>
                          </pic:cNvPr>
                          <pic:cNvPicPr>
                            <a:picLocks noChangeAspect="1" noChangeArrowheads="1"/>
                          </pic:cNvPicPr>
                        </pic:nvPicPr>
                        <pic:blipFill rotWithShape="1">
                          <a:blip r:embed="rId102">
                            <a:extLst>
                              <a:ext uri="{28A0092B-C50C-407E-A947-70E740481C1C}">
                                <a14:useLocalDpi xmlns:a14="http://schemas.microsoft.com/office/drawing/2010/main" val="0"/>
                              </a:ext>
                            </a:extLst>
                          </a:blip>
                          <a:srcRect r="83830"/>
                          <a:stretch/>
                        </pic:blipFill>
                        <pic:spPr bwMode="auto">
                          <a:xfrm>
                            <a:off x="0" y="0"/>
                            <a:ext cx="694244" cy="5796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28" w:type="dxa"/>
            <w:vAlign w:val="center"/>
          </w:tcPr>
          <w:p w:rsidR="008B0BB5" w:rsidRDefault="000A0B1A" w:rsidP="008B0BB5">
            <w:pPr>
              <w:jc w:val="center"/>
            </w:pPr>
            <w:hyperlink r:id="rId103" w:history="1">
              <w:r w:rsidR="008B0BB5" w:rsidRPr="00765026">
                <w:rPr>
                  <w:rStyle w:val="Hyperlink"/>
                </w:rPr>
                <w:t>https://www.sublimescience.com/free-science-experiments/</w:t>
              </w:r>
            </w:hyperlink>
          </w:p>
          <w:p w:rsidR="008B0BB5" w:rsidRDefault="008B0BB5" w:rsidP="008B0BB5">
            <w:pPr>
              <w:jc w:val="center"/>
            </w:pPr>
          </w:p>
        </w:tc>
        <w:tc>
          <w:tcPr>
            <w:tcW w:w="1984" w:type="dxa"/>
            <w:vAlign w:val="center"/>
          </w:tcPr>
          <w:p w:rsidR="008B0BB5" w:rsidRDefault="008B0BB5" w:rsidP="008B0BB5">
            <w:pPr>
              <w:jc w:val="center"/>
            </w:pPr>
            <w:r>
              <w:t>Science experiment ideas for a range of ages</w:t>
            </w:r>
          </w:p>
        </w:tc>
        <w:tc>
          <w:tcPr>
            <w:tcW w:w="1337" w:type="dxa"/>
            <w:vAlign w:val="center"/>
          </w:tcPr>
          <w:p w:rsidR="008B0BB5" w:rsidRDefault="008B0BB5" w:rsidP="008B0BB5">
            <w:pPr>
              <w:jc w:val="center"/>
            </w:pPr>
            <w:r>
              <w:t>Free</w:t>
            </w:r>
          </w:p>
        </w:tc>
      </w:tr>
      <w:tr w:rsidR="008B0BB5" w:rsidTr="00085F9B">
        <w:trPr>
          <w:trHeight w:val="267"/>
        </w:trPr>
        <w:tc>
          <w:tcPr>
            <w:tcW w:w="4999" w:type="dxa"/>
            <w:vAlign w:val="center"/>
          </w:tcPr>
          <w:p w:rsidR="008B0BB5" w:rsidRDefault="008B0BB5" w:rsidP="008B0BB5">
            <w:pPr>
              <w:jc w:val="center"/>
              <w:rPr>
                <w:rFonts w:ascii="&amp;quot" w:hAnsi="&amp;quot"/>
                <w:noProof/>
                <w:color w:val="000000"/>
                <w:sz w:val="21"/>
                <w:szCs w:val="21"/>
                <w:bdr w:val="none" w:sz="0" w:space="0" w:color="auto" w:frame="1"/>
                <w:lang w:eastAsia="en-GB"/>
              </w:rPr>
            </w:pPr>
            <w:r>
              <w:rPr>
                <w:noProof/>
                <w:lang w:eastAsia="en-GB"/>
              </w:rPr>
              <w:drawing>
                <wp:inline distT="0" distB="0" distL="0" distR="0" wp14:anchorId="03AA39F2" wp14:editId="347DABF1">
                  <wp:extent cx="1638300" cy="43765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666223" cy="445114"/>
                          </a:xfrm>
                          <a:prstGeom prst="rect">
                            <a:avLst/>
                          </a:prstGeom>
                        </pic:spPr>
                      </pic:pic>
                    </a:graphicData>
                  </a:graphic>
                </wp:inline>
              </w:drawing>
            </w:r>
          </w:p>
        </w:tc>
        <w:tc>
          <w:tcPr>
            <w:tcW w:w="5628" w:type="dxa"/>
            <w:vAlign w:val="center"/>
          </w:tcPr>
          <w:p w:rsidR="008B0BB5" w:rsidRDefault="000A0B1A" w:rsidP="008B0BB5">
            <w:pPr>
              <w:jc w:val="center"/>
            </w:pPr>
            <w:hyperlink r:id="rId105" w:history="1">
              <w:r w:rsidR="008B0BB5" w:rsidRPr="00765026">
                <w:rPr>
                  <w:rStyle w:val="Hyperlink"/>
                </w:rPr>
                <w:t>https://www.bbc.co.uk/teach/terrific-scientific</w:t>
              </w:r>
            </w:hyperlink>
          </w:p>
          <w:p w:rsidR="008B0BB5" w:rsidRDefault="008B0BB5" w:rsidP="008B0BB5">
            <w:pPr>
              <w:jc w:val="center"/>
            </w:pPr>
          </w:p>
        </w:tc>
        <w:tc>
          <w:tcPr>
            <w:tcW w:w="1984" w:type="dxa"/>
            <w:vAlign w:val="center"/>
          </w:tcPr>
          <w:p w:rsidR="008B0BB5" w:rsidRDefault="008B0BB5" w:rsidP="008B0BB5">
            <w:pPr>
              <w:jc w:val="center"/>
            </w:pPr>
            <w:r>
              <w:t>Science investigations and resources</w:t>
            </w:r>
          </w:p>
        </w:tc>
        <w:tc>
          <w:tcPr>
            <w:tcW w:w="1337" w:type="dxa"/>
            <w:vAlign w:val="center"/>
          </w:tcPr>
          <w:p w:rsidR="008B0BB5" w:rsidRDefault="008B0BB5" w:rsidP="008B0BB5">
            <w:pPr>
              <w:jc w:val="center"/>
            </w:pPr>
            <w:r>
              <w:t>Free</w:t>
            </w:r>
          </w:p>
        </w:tc>
      </w:tr>
      <w:tr w:rsidR="008B0BB5" w:rsidTr="000D2F83">
        <w:trPr>
          <w:trHeight w:val="267"/>
        </w:trPr>
        <w:tc>
          <w:tcPr>
            <w:tcW w:w="13948" w:type="dxa"/>
            <w:gridSpan w:val="4"/>
            <w:shd w:val="clear" w:color="auto" w:fill="D9D9D9" w:themeFill="background1" w:themeFillShade="D9"/>
            <w:vAlign w:val="center"/>
          </w:tcPr>
          <w:p w:rsidR="008B0BB5" w:rsidRDefault="008B0BB5" w:rsidP="008B0BB5">
            <w:pPr>
              <w:jc w:val="center"/>
            </w:pPr>
            <w:r>
              <w:rPr>
                <w:rFonts w:cstheme="minorHAnsi"/>
                <w:b/>
                <w:noProof/>
                <w:sz w:val="32"/>
                <w:szCs w:val="23"/>
                <w:lang w:eastAsia="en-GB"/>
              </w:rPr>
              <w:t>Coding</w:t>
            </w:r>
          </w:p>
        </w:tc>
      </w:tr>
      <w:tr w:rsidR="008B0BB5" w:rsidTr="00085F9B">
        <w:trPr>
          <w:trHeight w:val="267"/>
        </w:trPr>
        <w:tc>
          <w:tcPr>
            <w:tcW w:w="4999" w:type="dxa"/>
            <w:vAlign w:val="center"/>
          </w:tcPr>
          <w:p w:rsidR="008B0BB5" w:rsidRPr="00171C78" w:rsidRDefault="008B0BB5" w:rsidP="008B0BB5">
            <w:pPr>
              <w:jc w:val="center"/>
              <w:rPr>
                <w:rFonts w:cstheme="minorHAnsi"/>
                <w:b/>
                <w:noProof/>
                <w:sz w:val="32"/>
                <w:szCs w:val="23"/>
                <w:lang w:eastAsia="en-GB"/>
              </w:rPr>
            </w:pPr>
            <w:r>
              <w:rPr>
                <w:rFonts w:ascii="Arial" w:hAnsi="Arial" w:cs="Arial"/>
                <w:noProof/>
                <w:color w:val="2962FF"/>
                <w:sz w:val="20"/>
                <w:szCs w:val="20"/>
                <w:lang w:eastAsia="en-GB"/>
              </w:rPr>
              <w:drawing>
                <wp:inline distT="0" distB="0" distL="0" distR="0" wp14:anchorId="543A0AC6" wp14:editId="51BC400B">
                  <wp:extent cx="571500" cy="420382"/>
                  <wp:effectExtent l="0" t="0" r="0" b="0"/>
                  <wp:docPr id="22" name="Picture 22" descr="Scratch Coding | St Francis National School">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atch Coding | St Francis National School">
                            <a:hlinkClick r:id="rId106" tgtFrame="&quot;_blank&quot;"/>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9236" cy="426072"/>
                          </a:xfrm>
                          <a:prstGeom prst="rect">
                            <a:avLst/>
                          </a:prstGeom>
                          <a:noFill/>
                          <a:ln>
                            <a:noFill/>
                          </a:ln>
                        </pic:spPr>
                      </pic:pic>
                    </a:graphicData>
                  </a:graphic>
                </wp:inline>
              </w:drawing>
            </w:r>
          </w:p>
        </w:tc>
        <w:tc>
          <w:tcPr>
            <w:tcW w:w="5628" w:type="dxa"/>
            <w:vAlign w:val="center"/>
          </w:tcPr>
          <w:p w:rsidR="008B0BB5" w:rsidRDefault="000A0B1A" w:rsidP="008B0BB5">
            <w:pPr>
              <w:jc w:val="center"/>
            </w:pPr>
            <w:hyperlink r:id="rId108" w:history="1">
              <w:r w:rsidR="008B0BB5" w:rsidRPr="00765026">
                <w:rPr>
                  <w:rStyle w:val="Hyperlink"/>
                </w:rPr>
                <w:t>https://scratch.mit.edu/</w:t>
              </w:r>
            </w:hyperlink>
          </w:p>
          <w:p w:rsidR="008B0BB5" w:rsidRDefault="008B0BB5" w:rsidP="008B0BB5">
            <w:pPr>
              <w:jc w:val="center"/>
            </w:pPr>
          </w:p>
        </w:tc>
        <w:tc>
          <w:tcPr>
            <w:tcW w:w="1984" w:type="dxa"/>
            <w:vAlign w:val="center"/>
          </w:tcPr>
          <w:p w:rsidR="008B0BB5" w:rsidRDefault="008B0BB5" w:rsidP="008B0BB5">
            <w:pPr>
              <w:jc w:val="center"/>
            </w:pPr>
            <w:r>
              <w:t>Interactive programming activities</w:t>
            </w:r>
          </w:p>
        </w:tc>
        <w:tc>
          <w:tcPr>
            <w:tcW w:w="1337" w:type="dxa"/>
            <w:vAlign w:val="center"/>
          </w:tcPr>
          <w:p w:rsidR="008B0BB5" w:rsidRDefault="008B0BB5" w:rsidP="008B0BB5">
            <w:pPr>
              <w:jc w:val="center"/>
            </w:pPr>
            <w:r>
              <w:t>Free</w:t>
            </w:r>
          </w:p>
        </w:tc>
      </w:tr>
      <w:tr w:rsidR="008B0BB5" w:rsidTr="00085F9B">
        <w:trPr>
          <w:trHeight w:val="267"/>
        </w:trPr>
        <w:tc>
          <w:tcPr>
            <w:tcW w:w="4999" w:type="dxa"/>
            <w:vAlign w:val="center"/>
          </w:tcPr>
          <w:p w:rsidR="008B0BB5" w:rsidRDefault="008B0BB5" w:rsidP="008B0BB5">
            <w:pPr>
              <w:jc w:val="center"/>
              <w:rPr>
                <w:rFonts w:ascii="Arial" w:hAnsi="Arial" w:cs="Arial"/>
                <w:noProof/>
                <w:color w:val="2962FF"/>
                <w:sz w:val="20"/>
                <w:szCs w:val="20"/>
                <w:lang w:eastAsia="en-GB"/>
              </w:rPr>
            </w:pPr>
            <w:r w:rsidRPr="000D2F83">
              <w:rPr>
                <w:rFonts w:ascii="Arial" w:hAnsi="Arial" w:cs="Arial"/>
                <w:noProof/>
                <w:color w:val="2962FF"/>
                <w:sz w:val="20"/>
                <w:szCs w:val="20"/>
                <w:lang w:eastAsia="en-GB"/>
              </w:rPr>
              <w:drawing>
                <wp:inline distT="0" distB="0" distL="0" distR="0" wp14:anchorId="3DF1D856" wp14:editId="02053C21">
                  <wp:extent cx="3038475" cy="5429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38475" cy="542925"/>
                          </a:xfrm>
                          <a:prstGeom prst="rect">
                            <a:avLst/>
                          </a:prstGeom>
                          <a:noFill/>
                          <a:ln>
                            <a:noFill/>
                          </a:ln>
                        </pic:spPr>
                      </pic:pic>
                    </a:graphicData>
                  </a:graphic>
                </wp:inline>
              </w:drawing>
            </w:r>
          </w:p>
        </w:tc>
        <w:tc>
          <w:tcPr>
            <w:tcW w:w="5628" w:type="dxa"/>
            <w:vAlign w:val="center"/>
          </w:tcPr>
          <w:tbl>
            <w:tblPr>
              <w:tblW w:w="0" w:type="auto"/>
              <w:tblBorders>
                <w:top w:val="nil"/>
                <w:left w:val="nil"/>
                <w:bottom w:val="nil"/>
                <w:right w:val="nil"/>
              </w:tblBorders>
              <w:tblLayout w:type="fixed"/>
              <w:tblLook w:val="0000" w:firstRow="0" w:lastRow="0" w:firstColumn="0" w:lastColumn="0" w:noHBand="0" w:noVBand="0"/>
            </w:tblPr>
            <w:tblGrid>
              <w:gridCol w:w="2750"/>
            </w:tblGrid>
            <w:tr w:rsidR="008B0BB5" w:rsidRPr="000D2F83">
              <w:trPr>
                <w:trHeight w:val="110"/>
              </w:trPr>
              <w:tc>
                <w:tcPr>
                  <w:tcW w:w="2750" w:type="dxa"/>
                </w:tcPr>
                <w:p w:rsidR="008B0BB5" w:rsidRPr="000D2F83" w:rsidRDefault="008B0BB5" w:rsidP="008B0BB5">
                  <w:pPr>
                    <w:spacing w:after="0" w:line="240" w:lineRule="auto"/>
                    <w:jc w:val="center"/>
                    <w:rPr>
                      <w:color w:val="0563C1"/>
                      <w:u w:val="single"/>
                    </w:rPr>
                  </w:pPr>
                  <w:r w:rsidRPr="000D2F83">
                    <w:rPr>
                      <w:color w:val="0563C1"/>
                      <w:u w:val="single"/>
                    </w:rPr>
                    <w:t xml:space="preserve">http://www.sciencekids.co.nz/ </w:t>
                  </w:r>
                </w:p>
              </w:tc>
            </w:tr>
          </w:tbl>
          <w:p w:rsidR="008B0BB5" w:rsidRDefault="008B0BB5" w:rsidP="008B0BB5">
            <w:pPr>
              <w:jc w:val="center"/>
              <w:rPr>
                <w:rStyle w:val="Hyperlink"/>
              </w:rPr>
            </w:pPr>
          </w:p>
        </w:tc>
        <w:tc>
          <w:tcPr>
            <w:tcW w:w="1984" w:type="dxa"/>
            <w:vAlign w:val="center"/>
          </w:tcPr>
          <w:p w:rsidR="008B0BB5" w:rsidRDefault="008B0BB5" w:rsidP="008B0BB5">
            <w:pPr>
              <w:jc w:val="center"/>
            </w:pPr>
            <w:r>
              <w:t>Science fun!</w:t>
            </w:r>
          </w:p>
        </w:tc>
        <w:tc>
          <w:tcPr>
            <w:tcW w:w="1337" w:type="dxa"/>
            <w:vAlign w:val="center"/>
          </w:tcPr>
          <w:p w:rsidR="008B0BB5" w:rsidRDefault="008B0BB5" w:rsidP="008B0BB5">
            <w:pPr>
              <w:jc w:val="center"/>
            </w:pPr>
            <w:r>
              <w:t>Free</w:t>
            </w:r>
          </w:p>
        </w:tc>
      </w:tr>
      <w:tr w:rsidR="008B0BB5" w:rsidTr="000D2F83">
        <w:trPr>
          <w:trHeight w:val="267"/>
        </w:trPr>
        <w:tc>
          <w:tcPr>
            <w:tcW w:w="13948" w:type="dxa"/>
            <w:gridSpan w:val="4"/>
            <w:shd w:val="clear" w:color="auto" w:fill="D9D9D9" w:themeFill="background1" w:themeFillShade="D9"/>
            <w:vAlign w:val="center"/>
          </w:tcPr>
          <w:p w:rsidR="008B0BB5" w:rsidRDefault="008B0BB5" w:rsidP="008B0BB5">
            <w:pPr>
              <w:jc w:val="center"/>
            </w:pPr>
            <w:r>
              <w:rPr>
                <w:rFonts w:cstheme="minorHAnsi"/>
                <w:b/>
                <w:noProof/>
                <w:sz w:val="32"/>
                <w:szCs w:val="23"/>
                <w:lang w:eastAsia="en-GB"/>
              </w:rPr>
              <w:t>Arts and Crafts</w:t>
            </w:r>
          </w:p>
        </w:tc>
      </w:tr>
      <w:tr w:rsidR="008B0BB5" w:rsidTr="00085F9B">
        <w:trPr>
          <w:trHeight w:val="267"/>
        </w:trPr>
        <w:tc>
          <w:tcPr>
            <w:tcW w:w="4999" w:type="dxa"/>
            <w:vAlign w:val="center"/>
          </w:tcPr>
          <w:p w:rsidR="008B0BB5" w:rsidRDefault="008B0BB5" w:rsidP="008B0BB5">
            <w:pPr>
              <w:jc w:val="center"/>
              <w:rPr>
                <w:rFonts w:ascii="Arial" w:hAnsi="Arial" w:cs="Arial"/>
                <w:noProof/>
                <w:color w:val="2962FF"/>
                <w:sz w:val="20"/>
                <w:szCs w:val="20"/>
                <w:lang w:eastAsia="en-GB"/>
              </w:rPr>
            </w:pPr>
            <w:r>
              <w:rPr>
                <w:noProof/>
                <w:lang w:eastAsia="en-GB"/>
              </w:rPr>
              <w:drawing>
                <wp:inline distT="0" distB="0" distL="0" distR="0" wp14:anchorId="1DE06C26" wp14:editId="45A19D16">
                  <wp:extent cx="1798320" cy="32758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930511" cy="351663"/>
                          </a:xfrm>
                          <a:prstGeom prst="rect">
                            <a:avLst/>
                          </a:prstGeom>
                        </pic:spPr>
                      </pic:pic>
                    </a:graphicData>
                  </a:graphic>
                </wp:inline>
              </w:drawing>
            </w:r>
          </w:p>
        </w:tc>
        <w:tc>
          <w:tcPr>
            <w:tcW w:w="5628" w:type="dxa"/>
            <w:vAlign w:val="center"/>
          </w:tcPr>
          <w:p w:rsidR="008B0BB5" w:rsidRDefault="000A0B1A" w:rsidP="008B0BB5">
            <w:pPr>
              <w:jc w:val="center"/>
            </w:pPr>
            <w:hyperlink r:id="rId111" w:history="1">
              <w:r w:rsidR="008B0BB5" w:rsidRPr="00765026">
                <w:rPr>
                  <w:rStyle w:val="Hyperlink"/>
                </w:rPr>
                <w:t>https://www.homeschooling-ideas.com/kids-craft-ideas.html</w:t>
              </w:r>
            </w:hyperlink>
          </w:p>
          <w:p w:rsidR="008B0BB5" w:rsidRDefault="008B0BB5" w:rsidP="008B0BB5">
            <w:pPr>
              <w:jc w:val="center"/>
            </w:pPr>
          </w:p>
        </w:tc>
        <w:tc>
          <w:tcPr>
            <w:tcW w:w="1984" w:type="dxa"/>
            <w:vAlign w:val="center"/>
          </w:tcPr>
          <w:p w:rsidR="008B0BB5" w:rsidRDefault="008B0BB5" w:rsidP="008B0BB5">
            <w:pPr>
              <w:jc w:val="center"/>
            </w:pPr>
            <w:r>
              <w:t>Ideas for art and craft projects</w:t>
            </w:r>
          </w:p>
        </w:tc>
        <w:tc>
          <w:tcPr>
            <w:tcW w:w="1337" w:type="dxa"/>
            <w:vAlign w:val="center"/>
          </w:tcPr>
          <w:p w:rsidR="008B0BB5" w:rsidRDefault="008B0BB5" w:rsidP="008B0BB5">
            <w:pPr>
              <w:jc w:val="center"/>
            </w:pPr>
            <w:r>
              <w:t>Free</w:t>
            </w:r>
          </w:p>
        </w:tc>
      </w:tr>
      <w:tr w:rsidR="008B0BB5" w:rsidTr="00085F9B">
        <w:trPr>
          <w:trHeight w:val="267"/>
        </w:trPr>
        <w:tc>
          <w:tcPr>
            <w:tcW w:w="4999" w:type="dxa"/>
            <w:vAlign w:val="center"/>
          </w:tcPr>
          <w:p w:rsidR="008B0BB5" w:rsidRDefault="008B0BB5" w:rsidP="008B0BB5">
            <w:pPr>
              <w:jc w:val="center"/>
              <w:rPr>
                <w:rFonts w:ascii="Arial" w:hAnsi="Arial" w:cs="Arial"/>
                <w:noProof/>
                <w:color w:val="2962FF"/>
                <w:sz w:val="20"/>
                <w:szCs w:val="20"/>
                <w:lang w:eastAsia="en-GB"/>
              </w:rPr>
            </w:pPr>
            <w:r>
              <w:rPr>
                <w:noProof/>
                <w:lang w:eastAsia="en-GB"/>
              </w:rPr>
              <w:drawing>
                <wp:inline distT="0" distB="0" distL="0" distR="0" wp14:anchorId="64143712" wp14:editId="7691A4D2">
                  <wp:extent cx="1752600" cy="3829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788933" cy="390904"/>
                          </a:xfrm>
                          <a:prstGeom prst="rect">
                            <a:avLst/>
                          </a:prstGeom>
                        </pic:spPr>
                      </pic:pic>
                    </a:graphicData>
                  </a:graphic>
                </wp:inline>
              </w:drawing>
            </w:r>
          </w:p>
        </w:tc>
        <w:tc>
          <w:tcPr>
            <w:tcW w:w="5628" w:type="dxa"/>
            <w:vAlign w:val="center"/>
          </w:tcPr>
          <w:p w:rsidR="008B0BB5" w:rsidRDefault="000A0B1A" w:rsidP="008B0BB5">
            <w:pPr>
              <w:jc w:val="center"/>
            </w:pPr>
            <w:hyperlink r:id="rId113" w:history="1">
              <w:r w:rsidR="008B0BB5" w:rsidRPr="00765026">
                <w:rPr>
                  <w:rStyle w:val="Hyperlink"/>
                </w:rPr>
                <w:t>https://www.redtedart.com/</w:t>
              </w:r>
            </w:hyperlink>
          </w:p>
          <w:p w:rsidR="008B0BB5" w:rsidRDefault="008B0BB5" w:rsidP="008B0BB5">
            <w:pPr>
              <w:jc w:val="center"/>
            </w:pPr>
          </w:p>
        </w:tc>
        <w:tc>
          <w:tcPr>
            <w:tcW w:w="1984" w:type="dxa"/>
            <w:vAlign w:val="center"/>
          </w:tcPr>
          <w:p w:rsidR="008B0BB5" w:rsidRDefault="008B0BB5" w:rsidP="008B0BB5">
            <w:pPr>
              <w:jc w:val="center"/>
            </w:pPr>
            <w:r>
              <w:t>A range of ideas for craft based learning</w:t>
            </w:r>
          </w:p>
        </w:tc>
        <w:tc>
          <w:tcPr>
            <w:tcW w:w="1337" w:type="dxa"/>
            <w:vAlign w:val="center"/>
          </w:tcPr>
          <w:p w:rsidR="008B0BB5" w:rsidRDefault="008B0BB5" w:rsidP="008B0BB5">
            <w:pPr>
              <w:jc w:val="center"/>
            </w:pPr>
            <w:r>
              <w:t>Free</w:t>
            </w:r>
          </w:p>
        </w:tc>
      </w:tr>
      <w:tr w:rsidR="008B0BB5" w:rsidTr="00085F9B">
        <w:trPr>
          <w:trHeight w:val="267"/>
        </w:trPr>
        <w:tc>
          <w:tcPr>
            <w:tcW w:w="4999" w:type="dxa"/>
            <w:vAlign w:val="center"/>
          </w:tcPr>
          <w:p w:rsidR="008B0BB5" w:rsidRDefault="008B0BB5" w:rsidP="008B0BB5">
            <w:pPr>
              <w:jc w:val="center"/>
              <w:rPr>
                <w:noProof/>
                <w:lang w:eastAsia="en-GB"/>
              </w:rPr>
            </w:pPr>
            <w:r>
              <w:rPr>
                <w:noProof/>
                <w:lang w:eastAsia="en-GB"/>
              </w:rPr>
              <w:drawing>
                <wp:inline distT="0" distB="0" distL="0" distR="0" wp14:anchorId="4C6D1316" wp14:editId="0F820425">
                  <wp:extent cx="1592580" cy="270693"/>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647491" cy="280026"/>
                          </a:xfrm>
                          <a:prstGeom prst="rect">
                            <a:avLst/>
                          </a:prstGeom>
                        </pic:spPr>
                      </pic:pic>
                    </a:graphicData>
                  </a:graphic>
                </wp:inline>
              </w:drawing>
            </w:r>
          </w:p>
        </w:tc>
        <w:tc>
          <w:tcPr>
            <w:tcW w:w="5628" w:type="dxa"/>
            <w:vAlign w:val="center"/>
          </w:tcPr>
          <w:p w:rsidR="008B0BB5" w:rsidRDefault="000A0B1A" w:rsidP="008B0BB5">
            <w:pPr>
              <w:jc w:val="center"/>
            </w:pPr>
            <w:hyperlink r:id="rId115" w:history="1">
              <w:r w:rsidR="008B0BB5" w:rsidRPr="00765026">
                <w:rPr>
                  <w:rStyle w:val="Hyperlink"/>
                </w:rPr>
                <w:t>http://krokotak.com/</w:t>
              </w:r>
            </w:hyperlink>
          </w:p>
          <w:p w:rsidR="008B0BB5" w:rsidRDefault="008B0BB5" w:rsidP="008B0BB5">
            <w:pPr>
              <w:jc w:val="center"/>
            </w:pPr>
          </w:p>
        </w:tc>
        <w:tc>
          <w:tcPr>
            <w:tcW w:w="1984" w:type="dxa"/>
            <w:vAlign w:val="center"/>
          </w:tcPr>
          <w:p w:rsidR="008B0BB5" w:rsidRDefault="008B0BB5" w:rsidP="008B0BB5">
            <w:pPr>
              <w:jc w:val="center"/>
            </w:pPr>
            <w:r>
              <w:t>Creative ideas to support learning</w:t>
            </w:r>
          </w:p>
        </w:tc>
        <w:tc>
          <w:tcPr>
            <w:tcW w:w="1337" w:type="dxa"/>
            <w:vAlign w:val="center"/>
          </w:tcPr>
          <w:p w:rsidR="008B0BB5" w:rsidRDefault="008B0BB5" w:rsidP="008B0BB5">
            <w:pPr>
              <w:jc w:val="center"/>
            </w:pPr>
            <w:r>
              <w:t>Free</w:t>
            </w:r>
          </w:p>
        </w:tc>
      </w:tr>
      <w:tr w:rsidR="008B0BB5" w:rsidTr="000D2F83">
        <w:trPr>
          <w:trHeight w:val="267"/>
        </w:trPr>
        <w:tc>
          <w:tcPr>
            <w:tcW w:w="13948" w:type="dxa"/>
            <w:gridSpan w:val="4"/>
            <w:shd w:val="clear" w:color="auto" w:fill="D9D9D9" w:themeFill="background1" w:themeFillShade="D9"/>
            <w:vAlign w:val="center"/>
          </w:tcPr>
          <w:p w:rsidR="008B0BB5" w:rsidRDefault="008B0BB5" w:rsidP="008B0BB5">
            <w:pPr>
              <w:jc w:val="center"/>
            </w:pPr>
            <w:r>
              <w:rPr>
                <w:rFonts w:cstheme="minorHAnsi"/>
                <w:b/>
                <w:noProof/>
                <w:sz w:val="32"/>
                <w:szCs w:val="23"/>
                <w:lang w:eastAsia="en-GB"/>
              </w:rPr>
              <w:t>Exercise</w:t>
            </w:r>
          </w:p>
        </w:tc>
      </w:tr>
      <w:tr w:rsidR="008B0BB5" w:rsidTr="00085F9B">
        <w:trPr>
          <w:trHeight w:val="267"/>
        </w:trPr>
        <w:tc>
          <w:tcPr>
            <w:tcW w:w="4999" w:type="dxa"/>
            <w:vAlign w:val="center"/>
          </w:tcPr>
          <w:p w:rsidR="008B0BB5" w:rsidRDefault="008B0BB5" w:rsidP="008B0BB5">
            <w:pPr>
              <w:jc w:val="center"/>
              <w:rPr>
                <w:noProof/>
                <w:lang w:eastAsia="en-GB"/>
              </w:rPr>
            </w:pPr>
            <w:r>
              <w:rPr>
                <w:noProof/>
                <w:lang w:eastAsia="en-GB"/>
              </w:rPr>
              <w:lastRenderedPageBreak/>
              <w:drawing>
                <wp:inline distT="0" distB="0" distL="0" distR="0" wp14:anchorId="09E5A80E" wp14:editId="4A6CE5CB">
                  <wp:extent cx="860516" cy="7772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864872" cy="781175"/>
                          </a:xfrm>
                          <a:prstGeom prst="rect">
                            <a:avLst/>
                          </a:prstGeom>
                        </pic:spPr>
                      </pic:pic>
                    </a:graphicData>
                  </a:graphic>
                </wp:inline>
              </w:drawing>
            </w:r>
          </w:p>
        </w:tc>
        <w:tc>
          <w:tcPr>
            <w:tcW w:w="5628" w:type="dxa"/>
            <w:vAlign w:val="center"/>
          </w:tcPr>
          <w:p w:rsidR="008B0BB5" w:rsidRDefault="000A0B1A" w:rsidP="008B0BB5">
            <w:pPr>
              <w:jc w:val="center"/>
            </w:pPr>
            <w:hyperlink r:id="rId117" w:history="1">
              <w:r w:rsidR="008B0BB5" w:rsidRPr="00765026">
                <w:rPr>
                  <w:rStyle w:val="Hyperlink"/>
                </w:rPr>
                <w:t>https://www.youtube.com/user/CosmicKidsYoga</w:t>
              </w:r>
            </w:hyperlink>
          </w:p>
          <w:p w:rsidR="008B0BB5" w:rsidRDefault="008B0BB5" w:rsidP="008B0BB5">
            <w:pPr>
              <w:jc w:val="center"/>
            </w:pPr>
          </w:p>
        </w:tc>
        <w:tc>
          <w:tcPr>
            <w:tcW w:w="1984" w:type="dxa"/>
            <w:vAlign w:val="center"/>
          </w:tcPr>
          <w:p w:rsidR="008B0BB5" w:rsidRDefault="008B0BB5" w:rsidP="008B0BB5">
            <w:pPr>
              <w:jc w:val="center"/>
            </w:pPr>
            <w:r>
              <w:t>Yoga for children</w:t>
            </w:r>
          </w:p>
        </w:tc>
        <w:tc>
          <w:tcPr>
            <w:tcW w:w="1337" w:type="dxa"/>
            <w:vAlign w:val="center"/>
          </w:tcPr>
          <w:p w:rsidR="008B0BB5" w:rsidRDefault="008B0BB5" w:rsidP="008B0BB5">
            <w:pPr>
              <w:jc w:val="center"/>
            </w:pPr>
            <w:r>
              <w:t>Free</w:t>
            </w:r>
          </w:p>
        </w:tc>
      </w:tr>
      <w:tr w:rsidR="008B0BB5" w:rsidTr="00085F9B">
        <w:trPr>
          <w:trHeight w:val="267"/>
        </w:trPr>
        <w:tc>
          <w:tcPr>
            <w:tcW w:w="4999" w:type="dxa"/>
            <w:vAlign w:val="center"/>
          </w:tcPr>
          <w:p w:rsidR="008B0BB5" w:rsidRDefault="008B0BB5" w:rsidP="008B0BB5">
            <w:pPr>
              <w:jc w:val="center"/>
              <w:rPr>
                <w:noProof/>
                <w:lang w:eastAsia="en-GB"/>
              </w:rPr>
            </w:pPr>
            <w:r>
              <w:rPr>
                <w:rFonts w:ascii="Arial" w:hAnsi="Arial" w:cs="Arial"/>
                <w:noProof/>
                <w:color w:val="2962FF"/>
                <w:sz w:val="20"/>
                <w:szCs w:val="20"/>
                <w:lang w:eastAsia="en-GB"/>
              </w:rPr>
              <w:drawing>
                <wp:inline distT="0" distB="0" distL="0" distR="0" wp14:anchorId="4EB88C3D" wp14:editId="18E8E4CB">
                  <wp:extent cx="693420" cy="693420"/>
                  <wp:effectExtent l="0" t="0" r="0" b="0"/>
                  <wp:docPr id="27" name="Picture 2" descr="P.E. With Joe / The Body Coach">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 With Joe / The Body Coach">
                            <a:hlinkClick r:id="rId118" tgtFrame="&quot;_blank&quot;"/>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p>
        </w:tc>
        <w:tc>
          <w:tcPr>
            <w:tcW w:w="5628" w:type="dxa"/>
            <w:vAlign w:val="center"/>
          </w:tcPr>
          <w:p w:rsidR="008B0BB5" w:rsidRDefault="000A0B1A" w:rsidP="008B0BB5">
            <w:pPr>
              <w:jc w:val="center"/>
            </w:pPr>
            <w:hyperlink r:id="rId120" w:history="1">
              <w:r w:rsidR="008B0BB5" w:rsidRPr="00765026">
                <w:rPr>
                  <w:rStyle w:val="Hyperlink"/>
                </w:rPr>
                <w:t>https://www.youtube.com/channel/UCAxW1XT0iEJo0TYlRfn6rYQ</w:t>
              </w:r>
            </w:hyperlink>
          </w:p>
          <w:p w:rsidR="008B0BB5" w:rsidRDefault="008B0BB5" w:rsidP="008B0BB5">
            <w:pPr>
              <w:jc w:val="center"/>
            </w:pPr>
          </w:p>
        </w:tc>
        <w:tc>
          <w:tcPr>
            <w:tcW w:w="1984" w:type="dxa"/>
            <w:vAlign w:val="center"/>
          </w:tcPr>
          <w:p w:rsidR="008B0BB5" w:rsidRDefault="008B0BB5" w:rsidP="008B0BB5">
            <w:pPr>
              <w:jc w:val="center"/>
            </w:pPr>
            <w:r>
              <w:t>PE sessions at 9am each day - live</w:t>
            </w:r>
          </w:p>
        </w:tc>
        <w:tc>
          <w:tcPr>
            <w:tcW w:w="1337" w:type="dxa"/>
            <w:vAlign w:val="center"/>
          </w:tcPr>
          <w:p w:rsidR="008B0BB5" w:rsidRDefault="008B0BB5" w:rsidP="008B0BB5">
            <w:pPr>
              <w:jc w:val="center"/>
            </w:pPr>
            <w:r>
              <w:t>Free</w:t>
            </w:r>
          </w:p>
        </w:tc>
      </w:tr>
      <w:tr w:rsidR="008B0BB5" w:rsidTr="00085F9B">
        <w:trPr>
          <w:trHeight w:val="267"/>
        </w:trPr>
        <w:tc>
          <w:tcPr>
            <w:tcW w:w="4999" w:type="dxa"/>
            <w:vAlign w:val="center"/>
          </w:tcPr>
          <w:p w:rsidR="008B0BB5" w:rsidRPr="00B930E7" w:rsidRDefault="008B0BB5" w:rsidP="008B0BB5">
            <w:pPr>
              <w:jc w:val="center"/>
              <w:rPr>
                <w:rFonts w:ascii="Arial" w:hAnsi="Arial" w:cs="Arial"/>
                <w:b/>
                <w:bCs/>
                <w:noProof/>
                <w:sz w:val="20"/>
                <w:szCs w:val="20"/>
                <w:lang w:eastAsia="en-GB"/>
              </w:rPr>
            </w:pPr>
            <w:r w:rsidRPr="00B930E7">
              <w:rPr>
                <w:rFonts w:ascii="Arial" w:hAnsi="Arial" w:cs="Arial"/>
                <w:b/>
                <w:bCs/>
                <w:noProof/>
                <w:sz w:val="20"/>
                <w:szCs w:val="20"/>
                <w:lang w:eastAsia="en-GB"/>
              </w:rPr>
              <w:t>Disney 10 Minute Shakeups</w:t>
            </w:r>
          </w:p>
          <w:p w:rsidR="008B0BB5" w:rsidRDefault="008B0BB5" w:rsidP="008B0BB5">
            <w:pPr>
              <w:jc w:val="center"/>
              <w:rPr>
                <w:rFonts w:ascii="Arial" w:hAnsi="Arial" w:cs="Arial"/>
                <w:b/>
                <w:noProof/>
                <w:sz w:val="20"/>
                <w:szCs w:val="20"/>
                <w:u w:val="single"/>
                <w:lang w:eastAsia="en-GB"/>
              </w:rPr>
            </w:pPr>
            <w:r>
              <w:rPr>
                <w:noProof/>
                <w:lang w:eastAsia="en-GB"/>
              </w:rPr>
              <w:drawing>
                <wp:inline distT="0" distB="0" distL="0" distR="0" wp14:anchorId="399DF10D" wp14:editId="7B354720">
                  <wp:extent cx="1876425" cy="1266825"/>
                  <wp:effectExtent l="0" t="0" r="9525" b="9525"/>
                  <wp:docPr id="59" name="Picture 59" descr="Disney Shake Up Games | 10 Minute Shake Up | Change4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ney Shake Up Games | 10 Minute Shake Up | Change4Lif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76425" cy="1266825"/>
                          </a:xfrm>
                          <a:prstGeom prst="rect">
                            <a:avLst/>
                          </a:prstGeom>
                          <a:noFill/>
                          <a:ln>
                            <a:noFill/>
                          </a:ln>
                        </pic:spPr>
                      </pic:pic>
                    </a:graphicData>
                  </a:graphic>
                </wp:inline>
              </w:drawing>
            </w:r>
          </w:p>
        </w:tc>
        <w:tc>
          <w:tcPr>
            <w:tcW w:w="5628" w:type="dxa"/>
            <w:vAlign w:val="center"/>
          </w:tcPr>
          <w:p w:rsidR="008B0BB5" w:rsidRPr="00B930E7" w:rsidRDefault="008B0BB5" w:rsidP="008B0BB5">
            <w:pPr>
              <w:jc w:val="center"/>
              <w:rPr>
                <w:b/>
                <w:color w:val="0563C1"/>
                <w:u w:val="single"/>
              </w:rPr>
            </w:pPr>
            <w:r w:rsidRPr="00B930E7">
              <w:rPr>
                <w:b/>
                <w:bCs/>
                <w:color w:val="0563C1"/>
                <w:u w:val="single"/>
              </w:rPr>
              <w:t>Website:</w:t>
            </w:r>
            <w:r w:rsidRPr="00B930E7">
              <w:rPr>
                <w:b/>
                <w:color w:val="0563C1"/>
                <w:u w:val="single"/>
              </w:rPr>
              <w:t> </w:t>
            </w:r>
            <w:hyperlink r:id="rId122" w:history="1">
              <w:r w:rsidRPr="00B930E7">
                <w:rPr>
                  <w:rStyle w:val="Hyperlink"/>
                  <w:b/>
                </w:rPr>
                <w:t>https://www.nhs.uk/10-minute-shake-up/shake-ups</w:t>
              </w:r>
            </w:hyperlink>
          </w:p>
          <w:p w:rsidR="008B0BB5" w:rsidRDefault="008B0BB5" w:rsidP="008B0BB5">
            <w:pPr>
              <w:jc w:val="center"/>
              <w:rPr>
                <w:rStyle w:val="Hyperlink"/>
              </w:rPr>
            </w:pPr>
          </w:p>
        </w:tc>
        <w:tc>
          <w:tcPr>
            <w:tcW w:w="1984" w:type="dxa"/>
            <w:vAlign w:val="center"/>
          </w:tcPr>
          <w:p w:rsidR="008B0BB5" w:rsidRPr="00B930E7" w:rsidRDefault="008B0BB5" w:rsidP="008B0BB5">
            <w:pPr>
              <w:jc w:val="center"/>
              <w:rPr>
                <w:b/>
              </w:rPr>
            </w:pPr>
            <w:r w:rsidRPr="00B930E7">
              <w:rPr>
                <w:b/>
                <w:bCs/>
              </w:rPr>
              <w:t>Description:</w:t>
            </w:r>
            <w:r w:rsidRPr="00B930E7">
              <w:rPr>
                <w:b/>
              </w:rPr>
              <w:t> 10-minute activities based on Disney films that count towards a child’s 60 active minutes per day.</w:t>
            </w:r>
          </w:p>
          <w:p w:rsidR="008B0BB5" w:rsidRPr="00E52798" w:rsidRDefault="008B0BB5" w:rsidP="008B0BB5">
            <w:pPr>
              <w:jc w:val="center"/>
              <w:rPr>
                <w:lang w:val="es-ES"/>
              </w:rPr>
            </w:pPr>
          </w:p>
        </w:tc>
        <w:tc>
          <w:tcPr>
            <w:tcW w:w="1337" w:type="dxa"/>
            <w:vAlign w:val="center"/>
          </w:tcPr>
          <w:p w:rsidR="008B0BB5" w:rsidRPr="00B930E7" w:rsidRDefault="008B0BB5" w:rsidP="008B0BB5">
            <w:pPr>
              <w:jc w:val="center"/>
            </w:pPr>
            <w:proofErr w:type="spellStart"/>
            <w:r>
              <w:rPr>
                <w:bCs/>
              </w:rPr>
              <w:t>Registration</w:t>
            </w:r>
            <w:r w:rsidRPr="00B930E7">
              <w:t>not</w:t>
            </w:r>
            <w:proofErr w:type="spellEnd"/>
            <w:r w:rsidRPr="00B930E7">
              <w:t xml:space="preserve"> required</w:t>
            </w:r>
          </w:p>
          <w:p w:rsidR="008B0BB5" w:rsidRDefault="008B0BB5" w:rsidP="008B0BB5">
            <w:pPr>
              <w:jc w:val="center"/>
            </w:pPr>
          </w:p>
        </w:tc>
      </w:tr>
      <w:tr w:rsidR="008B0BB5" w:rsidTr="00085F9B">
        <w:trPr>
          <w:trHeight w:val="267"/>
        </w:trPr>
        <w:tc>
          <w:tcPr>
            <w:tcW w:w="4999" w:type="dxa"/>
            <w:vAlign w:val="center"/>
          </w:tcPr>
          <w:p w:rsidR="008B0BB5" w:rsidRPr="00B930E7" w:rsidRDefault="008B0BB5" w:rsidP="008B0BB5">
            <w:pPr>
              <w:jc w:val="center"/>
              <w:rPr>
                <w:rFonts w:ascii="Arial" w:hAnsi="Arial" w:cs="Arial"/>
                <w:b/>
                <w:bCs/>
                <w:noProof/>
                <w:sz w:val="20"/>
                <w:szCs w:val="20"/>
                <w:lang w:eastAsia="en-GB"/>
              </w:rPr>
            </w:pPr>
            <w:r w:rsidRPr="00B930E7">
              <w:rPr>
                <w:rFonts w:ascii="Arial" w:hAnsi="Arial" w:cs="Arial"/>
                <w:b/>
                <w:bCs/>
                <w:noProof/>
                <w:sz w:val="20"/>
                <w:szCs w:val="20"/>
                <w:lang w:eastAsia="en-GB"/>
              </w:rPr>
              <w:t>Super Movers</w:t>
            </w:r>
          </w:p>
          <w:p w:rsidR="008B0BB5" w:rsidRPr="00B930E7" w:rsidRDefault="008B0BB5" w:rsidP="008B0BB5">
            <w:pPr>
              <w:jc w:val="center"/>
              <w:rPr>
                <w:rFonts w:ascii="Arial" w:hAnsi="Arial" w:cs="Arial"/>
                <w:b/>
                <w:bCs/>
                <w:noProof/>
                <w:sz w:val="20"/>
                <w:szCs w:val="20"/>
                <w:lang w:eastAsia="en-GB"/>
              </w:rPr>
            </w:pPr>
            <w:r w:rsidRPr="006F0F66">
              <w:rPr>
                <w:rFonts w:ascii="Calibri" w:eastAsia="Calibri" w:hAnsi="Calibri" w:cs="Times New Roman"/>
                <w:noProof/>
                <w:lang w:eastAsia="en-GB"/>
              </w:rPr>
              <w:drawing>
                <wp:inline distT="0" distB="0" distL="0" distR="0" wp14:anchorId="45F69ACC" wp14:editId="209D6DD6">
                  <wp:extent cx="2533650" cy="1343025"/>
                  <wp:effectExtent l="0" t="0" r="0" b="9525"/>
                  <wp:docPr id="60" name="Picture 60" descr="Discover all the benefits to ac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cover all the benefits to active learni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533723" cy="1343064"/>
                          </a:xfrm>
                          <a:prstGeom prst="rect">
                            <a:avLst/>
                          </a:prstGeom>
                          <a:noFill/>
                          <a:ln>
                            <a:noFill/>
                          </a:ln>
                        </pic:spPr>
                      </pic:pic>
                    </a:graphicData>
                  </a:graphic>
                </wp:inline>
              </w:drawing>
            </w:r>
          </w:p>
        </w:tc>
        <w:tc>
          <w:tcPr>
            <w:tcW w:w="5628" w:type="dxa"/>
            <w:vAlign w:val="center"/>
          </w:tcPr>
          <w:p w:rsidR="008B0BB5" w:rsidRPr="006F0F66" w:rsidRDefault="008B0BB5" w:rsidP="008B0BB5">
            <w:pPr>
              <w:jc w:val="center"/>
              <w:rPr>
                <w:b/>
                <w:bCs/>
                <w:color w:val="0563C1"/>
                <w:u w:val="single"/>
              </w:rPr>
            </w:pPr>
            <w:r w:rsidRPr="006F0F66">
              <w:rPr>
                <w:b/>
                <w:bCs/>
                <w:color w:val="0563C1"/>
                <w:u w:val="single"/>
              </w:rPr>
              <w:t>Website: </w:t>
            </w:r>
            <w:hyperlink r:id="rId124" w:history="1">
              <w:r w:rsidRPr="006F0F66">
                <w:rPr>
                  <w:rStyle w:val="Hyperlink"/>
                  <w:b/>
                  <w:bCs/>
                </w:rPr>
                <w:t>https://www.bbc.co.uk/teach/supermovers</w:t>
              </w:r>
            </w:hyperlink>
          </w:p>
          <w:p w:rsidR="008B0BB5" w:rsidRPr="00B930E7" w:rsidRDefault="008B0BB5" w:rsidP="008B0BB5">
            <w:pPr>
              <w:jc w:val="center"/>
              <w:rPr>
                <w:b/>
                <w:bCs/>
                <w:color w:val="0563C1"/>
                <w:u w:val="single"/>
              </w:rPr>
            </w:pPr>
          </w:p>
        </w:tc>
        <w:tc>
          <w:tcPr>
            <w:tcW w:w="1984" w:type="dxa"/>
            <w:vAlign w:val="center"/>
          </w:tcPr>
          <w:p w:rsidR="008B0BB5" w:rsidRPr="006F0F66" w:rsidRDefault="008B0BB5" w:rsidP="008B0BB5">
            <w:pPr>
              <w:jc w:val="center"/>
              <w:rPr>
                <w:b/>
                <w:bCs/>
              </w:rPr>
            </w:pPr>
            <w:r w:rsidRPr="006F0F66">
              <w:rPr>
                <w:b/>
                <w:bCs/>
              </w:rPr>
              <w:t>Key stages: key stage 1 and key stage 2</w:t>
            </w:r>
          </w:p>
          <w:p w:rsidR="008B0BB5" w:rsidRPr="006F0F66" w:rsidRDefault="008B0BB5" w:rsidP="008B0BB5">
            <w:pPr>
              <w:jc w:val="center"/>
              <w:rPr>
                <w:b/>
                <w:bCs/>
              </w:rPr>
            </w:pPr>
            <w:r>
              <w:rPr>
                <w:b/>
                <w:bCs/>
              </w:rPr>
              <w:t>V</w:t>
            </w:r>
            <w:r w:rsidRPr="006F0F66">
              <w:rPr>
                <w:b/>
                <w:bCs/>
              </w:rPr>
              <w:t>ideos which help children move while they learn. They support curriculum subjects, including maths and English.</w:t>
            </w:r>
          </w:p>
          <w:p w:rsidR="008B0BB5" w:rsidRPr="00B930E7" w:rsidRDefault="008B0BB5" w:rsidP="008B0BB5">
            <w:pPr>
              <w:jc w:val="center"/>
              <w:rPr>
                <w:b/>
                <w:bCs/>
              </w:rPr>
            </w:pPr>
          </w:p>
        </w:tc>
        <w:tc>
          <w:tcPr>
            <w:tcW w:w="1337" w:type="dxa"/>
            <w:vAlign w:val="center"/>
          </w:tcPr>
          <w:p w:rsidR="008B0BB5" w:rsidRPr="006F0F66" w:rsidRDefault="008B0BB5" w:rsidP="008B0BB5">
            <w:pPr>
              <w:jc w:val="center"/>
              <w:rPr>
                <w:b/>
                <w:bCs/>
              </w:rPr>
            </w:pPr>
            <w:r>
              <w:rPr>
                <w:b/>
                <w:bCs/>
              </w:rPr>
              <w:t>Registration</w:t>
            </w:r>
            <w:r w:rsidRPr="006F0F66">
              <w:rPr>
                <w:b/>
                <w:bCs/>
              </w:rPr>
              <w:t xml:space="preserve"> not required</w:t>
            </w:r>
          </w:p>
          <w:p w:rsidR="008B0BB5" w:rsidRPr="00B930E7" w:rsidRDefault="008B0BB5" w:rsidP="008B0BB5">
            <w:pPr>
              <w:jc w:val="center"/>
              <w:rPr>
                <w:bCs/>
              </w:rPr>
            </w:pPr>
          </w:p>
        </w:tc>
      </w:tr>
      <w:tr w:rsidR="008B0BB5" w:rsidTr="00085F9B">
        <w:trPr>
          <w:trHeight w:val="267"/>
        </w:trPr>
        <w:tc>
          <w:tcPr>
            <w:tcW w:w="4999" w:type="dxa"/>
            <w:vAlign w:val="center"/>
          </w:tcPr>
          <w:p w:rsidR="008B0BB5" w:rsidRPr="00B930E7" w:rsidRDefault="008B0BB5" w:rsidP="008B0BB5">
            <w:pPr>
              <w:jc w:val="center"/>
              <w:rPr>
                <w:rFonts w:ascii="Arial" w:hAnsi="Arial" w:cs="Arial"/>
                <w:b/>
                <w:bCs/>
                <w:noProof/>
                <w:sz w:val="20"/>
                <w:szCs w:val="20"/>
                <w:u w:val="single"/>
                <w:lang w:eastAsia="en-GB"/>
              </w:rPr>
            </w:pPr>
            <w:r w:rsidRPr="00B930E7">
              <w:rPr>
                <w:rFonts w:ascii="Arial" w:hAnsi="Arial" w:cs="Arial"/>
                <w:b/>
                <w:bCs/>
                <w:noProof/>
                <w:sz w:val="20"/>
                <w:szCs w:val="20"/>
                <w:u w:val="single"/>
                <w:lang w:eastAsia="en-GB"/>
              </w:rPr>
              <w:t>Fitness Blender</w:t>
            </w:r>
          </w:p>
          <w:p w:rsidR="008B0BB5" w:rsidRPr="00B930E7" w:rsidRDefault="008B0BB5" w:rsidP="008B0BB5">
            <w:pPr>
              <w:jc w:val="center"/>
              <w:rPr>
                <w:rFonts w:ascii="Arial" w:hAnsi="Arial" w:cs="Arial"/>
                <w:b/>
                <w:noProof/>
                <w:sz w:val="20"/>
                <w:szCs w:val="20"/>
                <w:u w:val="single"/>
                <w:lang w:eastAsia="en-GB"/>
              </w:rPr>
            </w:pPr>
          </w:p>
          <w:p w:rsidR="008B0BB5" w:rsidRPr="006947F8" w:rsidRDefault="008B0BB5" w:rsidP="008B0BB5">
            <w:pPr>
              <w:jc w:val="center"/>
              <w:rPr>
                <w:rFonts w:ascii="Arial" w:hAnsi="Arial" w:cs="Arial"/>
                <w:b/>
                <w:noProof/>
                <w:sz w:val="20"/>
                <w:szCs w:val="20"/>
                <w:u w:val="single"/>
                <w:lang w:eastAsia="en-GB"/>
              </w:rPr>
            </w:pPr>
            <w:r w:rsidRPr="006F0F66">
              <w:rPr>
                <w:rFonts w:ascii="Calibri" w:eastAsia="Calibri" w:hAnsi="Calibri" w:cs="Times New Roman"/>
                <w:noProof/>
                <w:lang w:eastAsia="en-GB"/>
              </w:rPr>
              <w:lastRenderedPageBreak/>
              <w:drawing>
                <wp:inline distT="0" distB="0" distL="0" distR="0" wp14:anchorId="528B6988" wp14:editId="495C687D">
                  <wp:extent cx="2371136" cy="1628775"/>
                  <wp:effectExtent l="0" t="0" r="0" b="0"/>
                  <wp:docPr id="61" name="Picture 61" descr="Best Fitness and Exercise Apps of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Fitness and Exercise Apps of 201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845" cy="1642314"/>
                          </a:xfrm>
                          <a:prstGeom prst="rect">
                            <a:avLst/>
                          </a:prstGeom>
                          <a:noFill/>
                          <a:ln>
                            <a:noFill/>
                          </a:ln>
                        </pic:spPr>
                      </pic:pic>
                    </a:graphicData>
                  </a:graphic>
                </wp:inline>
              </w:drawing>
            </w:r>
          </w:p>
        </w:tc>
        <w:tc>
          <w:tcPr>
            <w:tcW w:w="5628" w:type="dxa"/>
            <w:vAlign w:val="center"/>
          </w:tcPr>
          <w:p w:rsidR="008B0BB5" w:rsidRPr="006947F8" w:rsidRDefault="008B0BB5" w:rsidP="008B0BB5">
            <w:pPr>
              <w:jc w:val="center"/>
              <w:rPr>
                <w:color w:val="0563C1"/>
                <w:u w:val="single"/>
              </w:rPr>
            </w:pPr>
            <w:r w:rsidRPr="006F0F66">
              <w:rPr>
                <w:b/>
                <w:bCs/>
                <w:color w:val="0563C1"/>
                <w:u w:val="single"/>
              </w:rPr>
              <w:lastRenderedPageBreak/>
              <w:t>Website:</w:t>
            </w:r>
            <w:r w:rsidRPr="006F0F66">
              <w:rPr>
                <w:b/>
                <w:color w:val="0563C1"/>
                <w:u w:val="single"/>
              </w:rPr>
              <w:t> </w:t>
            </w:r>
            <w:hyperlink r:id="rId126" w:history="1">
              <w:r w:rsidRPr="006F0F66">
                <w:rPr>
                  <w:rStyle w:val="Hyperlink"/>
                  <w:b/>
                </w:rPr>
                <w:t>https://www.fitnessblender.com/</w:t>
              </w:r>
            </w:hyperlink>
          </w:p>
        </w:tc>
        <w:tc>
          <w:tcPr>
            <w:tcW w:w="1984" w:type="dxa"/>
            <w:vAlign w:val="center"/>
          </w:tcPr>
          <w:p w:rsidR="008B0BB5" w:rsidRPr="006F0F66" w:rsidRDefault="008B0BB5" w:rsidP="008B0BB5">
            <w:pPr>
              <w:jc w:val="center"/>
              <w:rPr>
                <w:b/>
              </w:rPr>
            </w:pPr>
            <w:r w:rsidRPr="006F0F66">
              <w:rPr>
                <w:b/>
                <w:bCs/>
              </w:rPr>
              <w:t>Key stages:</w:t>
            </w:r>
            <w:r w:rsidRPr="006F0F66">
              <w:rPr>
                <w:b/>
              </w:rPr>
              <w:t> key stage 3 to key stage 5</w:t>
            </w:r>
          </w:p>
          <w:p w:rsidR="008B0BB5" w:rsidRPr="00E52798" w:rsidRDefault="008B0BB5" w:rsidP="008B0BB5">
            <w:pPr>
              <w:jc w:val="center"/>
              <w:rPr>
                <w:lang w:val="es-ES"/>
              </w:rPr>
            </w:pPr>
            <w:r w:rsidRPr="006F0F66">
              <w:rPr>
                <w:b/>
                <w:bCs/>
              </w:rPr>
              <w:lastRenderedPageBreak/>
              <w:t>Description:</w:t>
            </w:r>
            <w:r w:rsidRPr="006F0F66">
              <w:rPr>
                <w:b/>
              </w:rPr>
              <w:t> videos featuring a range of exercises and workouts. You can choose exercises by: degree of difficulty, type, gender and whether equipment is needed or not</w:t>
            </w:r>
          </w:p>
        </w:tc>
        <w:tc>
          <w:tcPr>
            <w:tcW w:w="1337" w:type="dxa"/>
            <w:vAlign w:val="center"/>
          </w:tcPr>
          <w:p w:rsidR="008B0BB5" w:rsidRPr="006F0F66" w:rsidRDefault="008B0BB5" w:rsidP="008B0BB5">
            <w:pPr>
              <w:jc w:val="center"/>
              <w:rPr>
                <w:b/>
              </w:rPr>
            </w:pPr>
            <w:r>
              <w:rPr>
                <w:b/>
                <w:bCs/>
              </w:rPr>
              <w:lastRenderedPageBreak/>
              <w:t>Registration</w:t>
            </w:r>
            <w:r w:rsidRPr="006F0F66">
              <w:rPr>
                <w:b/>
              </w:rPr>
              <w:t> not required</w:t>
            </w:r>
          </w:p>
          <w:p w:rsidR="008B0BB5" w:rsidRDefault="008B0BB5" w:rsidP="008B0BB5">
            <w:pPr>
              <w:jc w:val="center"/>
            </w:pPr>
          </w:p>
        </w:tc>
      </w:tr>
      <w:tr w:rsidR="008B0BB5" w:rsidTr="00085F9B">
        <w:trPr>
          <w:trHeight w:val="267"/>
        </w:trPr>
        <w:tc>
          <w:tcPr>
            <w:tcW w:w="4999" w:type="dxa"/>
            <w:vAlign w:val="center"/>
          </w:tcPr>
          <w:p w:rsidR="008B0BB5" w:rsidRDefault="008B0BB5" w:rsidP="008B0BB5">
            <w:pPr>
              <w:jc w:val="center"/>
              <w:rPr>
                <w:rFonts w:ascii="Arial" w:hAnsi="Arial" w:cs="Arial"/>
                <w:b/>
                <w:noProof/>
                <w:sz w:val="20"/>
                <w:szCs w:val="20"/>
                <w:u w:val="single"/>
                <w:lang w:eastAsia="en-GB"/>
              </w:rPr>
            </w:pPr>
            <w:r>
              <w:rPr>
                <w:rFonts w:ascii="Arial" w:hAnsi="Arial" w:cs="Arial"/>
                <w:b/>
                <w:noProof/>
                <w:sz w:val="20"/>
                <w:szCs w:val="20"/>
                <w:u w:val="single"/>
                <w:lang w:eastAsia="en-GB"/>
              </w:rPr>
              <w:t>Covid Resource</w:t>
            </w:r>
          </w:p>
          <w:p w:rsidR="008B0BB5" w:rsidRDefault="008B0BB5" w:rsidP="008B0BB5">
            <w:pPr>
              <w:jc w:val="center"/>
              <w:rPr>
                <w:rFonts w:ascii="Arial" w:hAnsi="Arial" w:cs="Arial"/>
                <w:b/>
                <w:noProof/>
                <w:sz w:val="20"/>
                <w:szCs w:val="20"/>
                <w:u w:val="single"/>
                <w:lang w:eastAsia="en-GB"/>
              </w:rPr>
            </w:pPr>
          </w:p>
          <w:p w:rsidR="008B0BB5" w:rsidRDefault="008B0BB5" w:rsidP="008B0BB5">
            <w:pPr>
              <w:jc w:val="center"/>
              <w:rPr>
                <w:rFonts w:ascii="Arial" w:hAnsi="Arial" w:cs="Arial"/>
                <w:b/>
                <w:noProof/>
                <w:sz w:val="20"/>
                <w:szCs w:val="20"/>
                <w:u w:val="single"/>
                <w:lang w:eastAsia="en-GB"/>
              </w:rPr>
            </w:pPr>
            <w:r>
              <w:rPr>
                <w:noProof/>
                <w:lang w:eastAsia="en-GB"/>
              </w:rPr>
              <w:drawing>
                <wp:inline distT="0" distB="0" distL="0" distR="0" wp14:anchorId="79215454" wp14:editId="0EAD2151">
                  <wp:extent cx="1609725" cy="1987810"/>
                  <wp:effectExtent l="0" t="0" r="0" b="0"/>
                  <wp:docPr id="43" name="Picture 43" descr="There Is A Coronavirus Coloring Book Designed To Help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re Is A Coronavirus Coloring Book Designed To Help Children ..."/>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14835" cy="1994121"/>
                          </a:xfrm>
                          <a:prstGeom prst="rect">
                            <a:avLst/>
                          </a:prstGeom>
                          <a:noFill/>
                          <a:ln>
                            <a:noFill/>
                          </a:ln>
                        </pic:spPr>
                      </pic:pic>
                    </a:graphicData>
                  </a:graphic>
                </wp:inline>
              </w:drawing>
            </w:r>
          </w:p>
          <w:p w:rsidR="008B0BB5" w:rsidRDefault="008B0BB5" w:rsidP="008B0BB5">
            <w:pPr>
              <w:jc w:val="center"/>
              <w:rPr>
                <w:rFonts w:ascii="Arial" w:hAnsi="Arial" w:cs="Arial"/>
                <w:b/>
                <w:noProof/>
                <w:sz w:val="20"/>
                <w:szCs w:val="20"/>
                <w:u w:val="single"/>
                <w:lang w:eastAsia="en-GB"/>
              </w:rPr>
            </w:pPr>
          </w:p>
          <w:p w:rsidR="008B0BB5" w:rsidRDefault="008B0BB5" w:rsidP="008B0BB5">
            <w:pPr>
              <w:jc w:val="center"/>
              <w:rPr>
                <w:rFonts w:ascii="Arial" w:hAnsi="Arial" w:cs="Arial"/>
                <w:noProof/>
                <w:color w:val="2962FF"/>
                <w:sz w:val="20"/>
                <w:szCs w:val="20"/>
                <w:lang w:eastAsia="en-GB"/>
              </w:rPr>
            </w:pPr>
          </w:p>
        </w:tc>
        <w:tc>
          <w:tcPr>
            <w:tcW w:w="5628" w:type="dxa"/>
            <w:vAlign w:val="center"/>
          </w:tcPr>
          <w:p w:rsidR="008B0BB5" w:rsidRDefault="000A0B1A" w:rsidP="008B0BB5">
            <w:pPr>
              <w:jc w:val="center"/>
              <w:rPr>
                <w:rStyle w:val="Hyperlink"/>
              </w:rPr>
            </w:pPr>
            <w:hyperlink r:id="rId128" w:history="1">
              <w:r w:rsidR="008B0BB5" w:rsidRPr="00E52798">
                <w:rPr>
                  <w:rStyle w:val="Hyperlink"/>
                </w:rPr>
                <w:t>https://www.mindheart.co/descargables</w:t>
              </w:r>
            </w:hyperlink>
          </w:p>
        </w:tc>
        <w:tc>
          <w:tcPr>
            <w:tcW w:w="1984" w:type="dxa"/>
            <w:vAlign w:val="center"/>
          </w:tcPr>
          <w:p w:rsidR="008B0BB5" w:rsidRPr="00E52798" w:rsidRDefault="008B0BB5" w:rsidP="008B0BB5">
            <w:pPr>
              <w:jc w:val="center"/>
              <w:rPr>
                <w:lang w:val="es-ES"/>
              </w:rPr>
            </w:pPr>
            <w:r w:rsidRPr="00E52798">
              <w:rPr>
                <w:lang w:val="es-ES"/>
              </w:rPr>
              <w:t xml:space="preserve">A short book in </w:t>
            </w:r>
            <w:r w:rsidRPr="00823065">
              <w:rPr>
                <w:b/>
                <w:lang w:val="es-ES"/>
              </w:rPr>
              <w:t>many languages</w:t>
            </w:r>
            <w:r w:rsidRPr="00E52798">
              <w:rPr>
                <w:lang w:val="es-ES"/>
              </w:rPr>
              <w:t xml:space="preserve"> to support and reassure children, under the age of 7, regarding the COVID-19.</w:t>
            </w:r>
          </w:p>
          <w:p w:rsidR="008B0BB5" w:rsidRPr="00E52798" w:rsidRDefault="008B0BB5" w:rsidP="008B0BB5">
            <w:pPr>
              <w:jc w:val="center"/>
              <w:rPr>
                <w:lang w:val="es-ES"/>
              </w:rPr>
            </w:pPr>
          </w:p>
          <w:p w:rsidR="008B0BB5" w:rsidRPr="00E52798" w:rsidRDefault="008B0BB5" w:rsidP="008B0BB5">
            <w:pPr>
              <w:jc w:val="center"/>
            </w:pPr>
            <w:r w:rsidRPr="00E52798">
              <w:rPr>
                <w:lang w:val="es-ES"/>
              </w:rPr>
              <w:t xml:space="preserve">This book is an invitation for families to discuss the full range of emotions arising from the current situation. It is important to point out that this resource does not seek to be a source of scientific </w:t>
            </w:r>
            <w:r w:rsidRPr="00E52798">
              <w:rPr>
                <w:lang w:val="es-ES"/>
              </w:rPr>
              <w:lastRenderedPageBreak/>
              <w:t>information, but rather a tool base</w:t>
            </w:r>
            <w:r>
              <w:rPr>
                <w:lang w:val="es-ES"/>
              </w:rPr>
              <w:t>d on fantasy. The recomendation</w:t>
            </w:r>
            <w:r w:rsidRPr="00E52798">
              <w:rPr>
                <w:lang w:val="es-ES"/>
              </w:rPr>
              <w:t xml:space="preserve"> is to print this material so children can draw on it. Remember that emotions are processed through repetitive play and stories read multiple times</w:t>
            </w:r>
          </w:p>
          <w:p w:rsidR="008B0BB5" w:rsidRDefault="008B0BB5" w:rsidP="008B0BB5">
            <w:pPr>
              <w:jc w:val="center"/>
            </w:pPr>
          </w:p>
        </w:tc>
        <w:tc>
          <w:tcPr>
            <w:tcW w:w="1337" w:type="dxa"/>
            <w:vAlign w:val="center"/>
          </w:tcPr>
          <w:p w:rsidR="008B0BB5" w:rsidRDefault="008B0BB5" w:rsidP="008B0BB5">
            <w:pPr>
              <w:jc w:val="center"/>
            </w:pPr>
          </w:p>
        </w:tc>
      </w:tr>
      <w:tr w:rsidR="008B0BB5" w:rsidTr="00085F9B">
        <w:trPr>
          <w:trHeight w:val="267"/>
        </w:trPr>
        <w:tc>
          <w:tcPr>
            <w:tcW w:w="4999" w:type="dxa"/>
            <w:vAlign w:val="center"/>
          </w:tcPr>
          <w:p w:rsidR="008B0BB5" w:rsidRDefault="008B0BB5" w:rsidP="008B0BB5">
            <w:pPr>
              <w:jc w:val="center"/>
              <w:rPr>
                <w:rFonts w:ascii="Arial" w:hAnsi="Arial" w:cs="Arial"/>
                <w:b/>
                <w:noProof/>
                <w:color w:val="2962FF"/>
                <w:sz w:val="20"/>
                <w:szCs w:val="20"/>
                <w:u w:val="single"/>
                <w:lang w:eastAsia="en-GB"/>
              </w:rPr>
            </w:pPr>
            <w:r>
              <w:rPr>
                <w:rFonts w:ascii="Arial" w:hAnsi="Arial" w:cs="Arial"/>
                <w:b/>
                <w:noProof/>
                <w:color w:val="2962FF"/>
                <w:sz w:val="20"/>
                <w:szCs w:val="20"/>
                <w:u w:val="single"/>
                <w:lang w:eastAsia="en-GB"/>
              </w:rPr>
              <w:t xml:space="preserve"> </w:t>
            </w:r>
            <w:r w:rsidRPr="00E52798">
              <w:rPr>
                <w:rFonts w:ascii="Arial" w:hAnsi="Arial" w:cs="Arial"/>
                <w:b/>
                <w:noProof/>
                <w:sz w:val="20"/>
                <w:szCs w:val="20"/>
                <w:u w:val="single"/>
                <w:lang w:eastAsia="en-GB"/>
              </w:rPr>
              <w:t>Covid-Bilingual resource</w:t>
            </w:r>
          </w:p>
        </w:tc>
        <w:tc>
          <w:tcPr>
            <w:tcW w:w="5628" w:type="dxa"/>
            <w:vAlign w:val="center"/>
          </w:tcPr>
          <w:p w:rsidR="008B0BB5" w:rsidRPr="00E52798" w:rsidRDefault="000A0B1A" w:rsidP="008B0BB5">
            <w:pPr>
              <w:jc w:val="center"/>
              <w:rPr>
                <w:color w:val="0563C1"/>
                <w:u w:val="single"/>
              </w:rPr>
            </w:pPr>
            <w:hyperlink r:id="rId129" w:history="1">
              <w:r w:rsidR="008B0BB5" w:rsidRPr="00E52798">
                <w:rPr>
                  <w:rStyle w:val="Hyperlink"/>
                </w:rPr>
                <w:t>https://nosycrow.com/blog/released-today-free-information-book-explaining-coronavirus-children-illustrated-gruffalo-illustrator-axel-scheffler/</w:t>
              </w:r>
            </w:hyperlink>
          </w:p>
          <w:p w:rsidR="008B0BB5" w:rsidRPr="00E52798" w:rsidRDefault="008B0BB5" w:rsidP="008B0BB5">
            <w:pPr>
              <w:jc w:val="center"/>
              <w:rPr>
                <w:color w:val="0563C1"/>
                <w:u w:val="single"/>
              </w:rPr>
            </w:pPr>
          </w:p>
          <w:p w:rsidR="008B0BB5" w:rsidRPr="00E52798" w:rsidRDefault="008B0BB5" w:rsidP="008B0BB5">
            <w:pPr>
              <w:jc w:val="center"/>
              <w:rPr>
                <w:color w:val="0563C1"/>
                <w:u w:val="single"/>
              </w:rPr>
            </w:pPr>
            <w:r w:rsidRPr="00E52798">
              <w:rPr>
                <w:color w:val="0563C1"/>
                <w:u w:val="single"/>
              </w:rPr>
              <w:t>Cymraeg:</w:t>
            </w:r>
          </w:p>
          <w:p w:rsidR="008B0BB5" w:rsidRPr="00E52798" w:rsidRDefault="000A0B1A" w:rsidP="008B0BB5">
            <w:pPr>
              <w:jc w:val="center"/>
              <w:rPr>
                <w:color w:val="0563C1"/>
                <w:u w:val="single"/>
              </w:rPr>
            </w:pPr>
            <w:hyperlink r:id="rId130" w:history="1">
              <w:r w:rsidR="008B0BB5" w:rsidRPr="00E52798">
                <w:rPr>
                  <w:rStyle w:val="Hyperlink"/>
                </w:rPr>
                <w:t>https://atebol-siop.com/coronafeirws-llyfr-i-blant.html</w:t>
              </w:r>
            </w:hyperlink>
          </w:p>
          <w:p w:rsidR="008B0BB5" w:rsidRPr="00E52798" w:rsidRDefault="008B0BB5" w:rsidP="008B0BB5">
            <w:pPr>
              <w:jc w:val="center"/>
              <w:rPr>
                <w:color w:val="0563C1"/>
                <w:u w:val="single"/>
              </w:rPr>
            </w:pPr>
          </w:p>
        </w:tc>
        <w:tc>
          <w:tcPr>
            <w:tcW w:w="1984" w:type="dxa"/>
            <w:vAlign w:val="center"/>
          </w:tcPr>
          <w:p w:rsidR="008B0BB5" w:rsidRPr="00E52798" w:rsidRDefault="008B0BB5" w:rsidP="008B0BB5">
            <w:pPr>
              <w:jc w:val="center"/>
            </w:pPr>
            <w:r w:rsidRPr="00E52798">
              <w:t xml:space="preserve">This children’s book about Coronvirus is available in </w:t>
            </w:r>
            <w:r w:rsidRPr="00823065">
              <w:rPr>
                <w:b/>
              </w:rPr>
              <w:t>Welsh and in English</w:t>
            </w:r>
            <w:r w:rsidRPr="00E52798">
              <w:t>, it’s free and it’s illustrated by Axl Scheffler (who does the illustrations for Julia Donaldson books)</w:t>
            </w:r>
          </w:p>
          <w:p w:rsidR="008B0BB5" w:rsidRPr="00E52798" w:rsidRDefault="008B0BB5" w:rsidP="008B0BB5">
            <w:pPr>
              <w:jc w:val="center"/>
              <w:rPr>
                <w:lang w:val="es-ES"/>
              </w:rPr>
            </w:pPr>
          </w:p>
        </w:tc>
        <w:tc>
          <w:tcPr>
            <w:tcW w:w="1337" w:type="dxa"/>
            <w:vAlign w:val="center"/>
          </w:tcPr>
          <w:p w:rsidR="008B0BB5" w:rsidRDefault="008B0BB5" w:rsidP="008B0BB5">
            <w:pPr>
              <w:jc w:val="center"/>
            </w:pPr>
          </w:p>
        </w:tc>
      </w:tr>
      <w:tr w:rsidR="008B0BB5" w:rsidTr="00085F9B">
        <w:trPr>
          <w:trHeight w:val="267"/>
        </w:trPr>
        <w:tc>
          <w:tcPr>
            <w:tcW w:w="4999" w:type="dxa"/>
            <w:vAlign w:val="center"/>
          </w:tcPr>
          <w:p w:rsidR="008B0BB5" w:rsidRPr="00D60663" w:rsidRDefault="008B0BB5" w:rsidP="008B0BB5">
            <w:pPr>
              <w:jc w:val="center"/>
              <w:rPr>
                <w:rFonts w:ascii="Arial" w:hAnsi="Arial" w:cs="Arial"/>
                <w:b/>
                <w:bCs/>
                <w:noProof/>
                <w:sz w:val="20"/>
                <w:szCs w:val="20"/>
                <w:lang w:eastAsia="en-GB"/>
              </w:rPr>
            </w:pPr>
            <w:r w:rsidRPr="00D60663">
              <w:rPr>
                <w:rFonts w:ascii="Arial" w:hAnsi="Arial" w:cs="Arial"/>
                <w:b/>
                <w:bCs/>
                <w:noProof/>
                <w:sz w:val="20"/>
                <w:szCs w:val="20"/>
                <w:lang w:eastAsia="en-GB"/>
              </w:rPr>
              <w:t>Anna Freud National Centre for Children and Families</w:t>
            </w:r>
          </w:p>
          <w:p w:rsidR="008B0BB5" w:rsidRPr="006947F8" w:rsidRDefault="008B0BB5" w:rsidP="008B0BB5">
            <w:pPr>
              <w:jc w:val="center"/>
              <w:rPr>
                <w:rFonts w:ascii="Arial" w:hAnsi="Arial" w:cs="Arial"/>
                <w:b/>
                <w:noProof/>
                <w:sz w:val="20"/>
                <w:szCs w:val="20"/>
                <w:u w:val="single"/>
                <w:lang w:eastAsia="en-GB"/>
              </w:rPr>
            </w:pPr>
            <w:r w:rsidRPr="008B0BB5">
              <w:rPr>
                <w:rFonts w:ascii="Calibri" w:eastAsia="Calibri" w:hAnsi="Calibri" w:cs="Times New Roman"/>
                <w:noProof/>
                <w:lang w:eastAsia="en-GB"/>
              </w:rPr>
              <w:drawing>
                <wp:inline distT="0" distB="0" distL="0" distR="0" wp14:anchorId="5F9FC5C3" wp14:editId="0F72AC87">
                  <wp:extent cx="2066022" cy="467779"/>
                  <wp:effectExtent l="0" t="0" r="0" b="8890"/>
                  <wp:docPr id="68" name="Picture 68" descr="Anna Freu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a Freud Logo"/>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35315" cy="483468"/>
                          </a:xfrm>
                          <a:prstGeom prst="rect">
                            <a:avLst/>
                          </a:prstGeom>
                          <a:noFill/>
                          <a:ln>
                            <a:noFill/>
                          </a:ln>
                        </pic:spPr>
                      </pic:pic>
                    </a:graphicData>
                  </a:graphic>
                </wp:inline>
              </w:drawing>
            </w:r>
          </w:p>
        </w:tc>
        <w:tc>
          <w:tcPr>
            <w:tcW w:w="5628" w:type="dxa"/>
            <w:vAlign w:val="center"/>
          </w:tcPr>
          <w:p w:rsidR="008B0BB5" w:rsidRPr="008B0BB5" w:rsidRDefault="008B0BB5" w:rsidP="008B0BB5">
            <w:pPr>
              <w:rPr>
                <w:rFonts w:ascii="Calibri" w:eastAsia="Calibri" w:hAnsi="Calibri" w:cs="Calibri"/>
                <w:b/>
                <w:u w:val="single"/>
              </w:rPr>
            </w:pPr>
            <w:r w:rsidRPr="00D60663">
              <w:rPr>
                <w:rFonts w:ascii="Calibri" w:eastAsia="Calibri" w:hAnsi="Calibri" w:cs="Calibri"/>
                <w:b/>
                <w:bCs/>
                <w:u w:val="single"/>
              </w:rPr>
              <w:t>Website:</w:t>
            </w:r>
            <w:r w:rsidRPr="00D60663">
              <w:rPr>
                <w:rFonts w:ascii="Calibri" w:eastAsia="Calibri" w:hAnsi="Calibri" w:cs="Calibri"/>
                <w:b/>
                <w:u w:val="single"/>
              </w:rPr>
              <w:t> </w:t>
            </w:r>
            <w:hyperlink r:id="rId132" w:history="1">
              <w:r w:rsidRPr="00D60663">
                <w:rPr>
                  <w:rStyle w:val="Hyperlink"/>
                  <w:rFonts w:ascii="Calibri" w:eastAsia="Calibri" w:hAnsi="Calibri" w:cs="Calibri"/>
                  <w:b/>
                </w:rPr>
                <w:t>https://www.annafreud.org/media/11160/supporting-schools-and-colleges.pdf</w:t>
              </w:r>
            </w:hyperlink>
          </w:p>
        </w:tc>
        <w:tc>
          <w:tcPr>
            <w:tcW w:w="1984" w:type="dxa"/>
            <w:vAlign w:val="center"/>
          </w:tcPr>
          <w:p w:rsidR="008B0BB5" w:rsidRPr="008B0BB5" w:rsidRDefault="008B0BB5" w:rsidP="008B0BB5">
            <w:pPr>
              <w:jc w:val="center"/>
              <w:rPr>
                <w:b/>
              </w:rPr>
            </w:pPr>
            <w:r w:rsidRPr="00D60663">
              <w:rPr>
                <w:b/>
                <w:bCs/>
              </w:rPr>
              <w:t>Description:</w:t>
            </w:r>
            <w:r w:rsidRPr="00D60663">
              <w:rPr>
                <w:b/>
              </w:rPr>
              <w:t xml:space="preserve"> a downloadable guide to supporting the </w:t>
            </w:r>
            <w:r w:rsidRPr="00D60663">
              <w:rPr>
                <w:b/>
              </w:rPr>
              <w:lastRenderedPageBreak/>
              <w:t>mental health and wellbeing of pupils and students during periods of disruption.</w:t>
            </w:r>
          </w:p>
        </w:tc>
        <w:tc>
          <w:tcPr>
            <w:tcW w:w="1337" w:type="dxa"/>
            <w:vAlign w:val="center"/>
          </w:tcPr>
          <w:p w:rsidR="008B0BB5" w:rsidRDefault="008B0BB5" w:rsidP="008B0BB5">
            <w:pPr>
              <w:jc w:val="center"/>
            </w:pPr>
            <w:r>
              <w:lastRenderedPageBreak/>
              <w:t>Free</w:t>
            </w:r>
          </w:p>
        </w:tc>
      </w:tr>
      <w:tr w:rsidR="008B0BB5" w:rsidTr="00085F9B">
        <w:trPr>
          <w:trHeight w:val="267"/>
        </w:trPr>
        <w:tc>
          <w:tcPr>
            <w:tcW w:w="4999" w:type="dxa"/>
            <w:vAlign w:val="center"/>
          </w:tcPr>
          <w:p w:rsidR="008B0BB5" w:rsidRPr="00B930E7" w:rsidRDefault="008B0BB5" w:rsidP="008B0BB5">
            <w:pPr>
              <w:jc w:val="center"/>
              <w:rPr>
                <w:rFonts w:ascii="Arial" w:hAnsi="Arial" w:cs="Arial"/>
                <w:b/>
                <w:bCs/>
                <w:noProof/>
                <w:sz w:val="20"/>
                <w:szCs w:val="20"/>
                <w:lang w:eastAsia="en-GB"/>
              </w:rPr>
            </w:pPr>
            <w:r w:rsidRPr="00B930E7">
              <w:rPr>
                <w:rFonts w:ascii="Arial" w:hAnsi="Arial" w:cs="Arial"/>
                <w:b/>
                <w:bCs/>
                <w:noProof/>
                <w:sz w:val="20"/>
                <w:szCs w:val="20"/>
                <w:lang w:eastAsia="en-GB"/>
              </w:rPr>
              <w:t>BPS</w:t>
            </w:r>
          </w:p>
          <w:p w:rsidR="008B0BB5" w:rsidRPr="00B930E7" w:rsidRDefault="008B0BB5" w:rsidP="008B0BB5">
            <w:pPr>
              <w:rPr>
                <w:rFonts w:ascii="Arial" w:hAnsi="Arial" w:cs="Arial"/>
                <w:b/>
                <w:bCs/>
                <w:noProof/>
                <w:sz w:val="20"/>
                <w:szCs w:val="20"/>
                <w:lang w:eastAsia="en-GB"/>
              </w:rPr>
            </w:pPr>
          </w:p>
          <w:p w:rsidR="008B0BB5" w:rsidRPr="00B930E7" w:rsidRDefault="008B0BB5" w:rsidP="008B0BB5">
            <w:pPr>
              <w:jc w:val="center"/>
              <w:rPr>
                <w:rFonts w:ascii="Arial" w:hAnsi="Arial" w:cs="Arial"/>
                <w:b/>
                <w:bCs/>
                <w:noProof/>
                <w:sz w:val="20"/>
                <w:szCs w:val="20"/>
                <w:lang w:eastAsia="en-GB"/>
              </w:rPr>
            </w:pPr>
            <w:r w:rsidRPr="008C1198">
              <w:rPr>
                <w:rFonts w:ascii="Calibri" w:eastAsia="Calibri" w:hAnsi="Calibri" w:cs="Times New Roman"/>
                <w:noProof/>
                <w:lang w:eastAsia="en-GB"/>
              </w:rPr>
              <w:drawing>
                <wp:inline distT="0" distB="0" distL="0" distR="0" wp14:anchorId="12987CEE" wp14:editId="7EFD7F96">
                  <wp:extent cx="2209800" cy="1019175"/>
                  <wp:effectExtent l="0" t="0" r="0" b="9525"/>
                  <wp:docPr id="65" name="Picture 65" descr="National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l Organisation"/>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09800" cy="1019175"/>
                          </a:xfrm>
                          <a:prstGeom prst="rect">
                            <a:avLst/>
                          </a:prstGeom>
                          <a:noFill/>
                          <a:ln>
                            <a:noFill/>
                          </a:ln>
                        </pic:spPr>
                      </pic:pic>
                    </a:graphicData>
                  </a:graphic>
                </wp:inline>
              </w:drawing>
            </w:r>
          </w:p>
        </w:tc>
        <w:tc>
          <w:tcPr>
            <w:tcW w:w="5628" w:type="dxa"/>
            <w:vAlign w:val="center"/>
          </w:tcPr>
          <w:p w:rsidR="008B0BB5" w:rsidRPr="006F0F66" w:rsidRDefault="008B0BB5" w:rsidP="008B0BB5">
            <w:pPr>
              <w:rPr>
                <w:rFonts w:ascii="Calibri" w:eastAsia="Calibri" w:hAnsi="Calibri" w:cs="Calibri"/>
                <w:b/>
                <w:bCs/>
                <w:u w:val="single"/>
              </w:rPr>
            </w:pPr>
            <w:r w:rsidRPr="006F0F66">
              <w:rPr>
                <w:rFonts w:ascii="Calibri" w:eastAsia="Calibri" w:hAnsi="Calibri" w:cs="Calibri"/>
                <w:b/>
                <w:bCs/>
                <w:u w:val="single"/>
              </w:rPr>
              <w:t>Website: </w:t>
            </w:r>
            <w:hyperlink r:id="rId134" w:history="1">
              <w:r w:rsidRPr="006F0F66">
                <w:rPr>
                  <w:rStyle w:val="Hyperlink"/>
                  <w:rFonts w:ascii="Calibri" w:eastAsia="Calibri" w:hAnsi="Calibri" w:cs="Calibri"/>
                  <w:b/>
                  <w:bCs/>
                </w:rPr>
                <w:t>https://www.bps.org.uk/news-and-blogs</w:t>
              </w:r>
            </w:hyperlink>
          </w:p>
          <w:p w:rsidR="008B0BB5" w:rsidRPr="00D60663" w:rsidRDefault="008B0BB5" w:rsidP="008B0BB5">
            <w:pPr>
              <w:rPr>
                <w:rFonts w:ascii="Calibri" w:eastAsia="Calibri" w:hAnsi="Calibri" w:cs="Calibri"/>
                <w:b/>
                <w:bCs/>
                <w:u w:val="single"/>
              </w:rPr>
            </w:pPr>
          </w:p>
        </w:tc>
        <w:tc>
          <w:tcPr>
            <w:tcW w:w="1984" w:type="dxa"/>
            <w:vAlign w:val="center"/>
          </w:tcPr>
          <w:p w:rsidR="008B0BB5" w:rsidRPr="006F0F66" w:rsidRDefault="008B0BB5" w:rsidP="008B0BB5">
            <w:pPr>
              <w:jc w:val="center"/>
              <w:rPr>
                <w:b/>
                <w:bCs/>
              </w:rPr>
            </w:pPr>
            <w:r w:rsidRPr="006F0F66">
              <w:rPr>
                <w:b/>
                <w:bCs/>
              </w:rPr>
              <w:t>Key stages: key stage 3 to key stage 5</w:t>
            </w:r>
          </w:p>
          <w:p w:rsidR="008B0BB5" w:rsidRPr="006F0F66" w:rsidRDefault="008B0BB5" w:rsidP="008B0BB5">
            <w:pPr>
              <w:jc w:val="center"/>
              <w:rPr>
                <w:b/>
                <w:bCs/>
              </w:rPr>
            </w:pPr>
            <w:r w:rsidRPr="006F0F66">
              <w:rPr>
                <w:b/>
                <w:bCs/>
              </w:rPr>
              <w:t>Description: advice on dealing with school closures and talking to children about COVID-19.</w:t>
            </w:r>
          </w:p>
          <w:p w:rsidR="008B0BB5" w:rsidRPr="00D60663" w:rsidRDefault="008B0BB5" w:rsidP="008B0BB5">
            <w:pPr>
              <w:jc w:val="center"/>
              <w:rPr>
                <w:b/>
                <w:bCs/>
              </w:rPr>
            </w:pPr>
            <w:r w:rsidRPr="006F0F66">
              <w:rPr>
                <w:b/>
                <w:bCs/>
              </w:rPr>
              <w:t>Registration: not required</w:t>
            </w:r>
          </w:p>
        </w:tc>
        <w:tc>
          <w:tcPr>
            <w:tcW w:w="1337" w:type="dxa"/>
            <w:vAlign w:val="center"/>
          </w:tcPr>
          <w:p w:rsidR="008B0BB5" w:rsidRPr="006F0F66" w:rsidRDefault="008B0BB5" w:rsidP="008B0BB5">
            <w:pPr>
              <w:jc w:val="center"/>
              <w:rPr>
                <w:b/>
                <w:bCs/>
              </w:rPr>
            </w:pPr>
            <w:r>
              <w:rPr>
                <w:b/>
                <w:bCs/>
              </w:rPr>
              <w:t>Registration</w:t>
            </w:r>
            <w:r w:rsidRPr="006F0F66">
              <w:rPr>
                <w:b/>
                <w:bCs/>
              </w:rPr>
              <w:t> not required</w:t>
            </w:r>
          </w:p>
          <w:p w:rsidR="008B0BB5" w:rsidRDefault="008B0BB5" w:rsidP="008B0BB5">
            <w:pPr>
              <w:jc w:val="center"/>
            </w:pPr>
          </w:p>
        </w:tc>
      </w:tr>
      <w:tr w:rsidR="008B0BB5" w:rsidTr="00085F9B">
        <w:trPr>
          <w:trHeight w:val="267"/>
        </w:trPr>
        <w:tc>
          <w:tcPr>
            <w:tcW w:w="4999" w:type="dxa"/>
            <w:vAlign w:val="center"/>
          </w:tcPr>
          <w:p w:rsidR="008B0BB5" w:rsidRPr="00B930E7" w:rsidRDefault="008B0BB5" w:rsidP="008B0BB5">
            <w:pPr>
              <w:jc w:val="center"/>
              <w:rPr>
                <w:rFonts w:ascii="Arial" w:hAnsi="Arial" w:cs="Arial"/>
                <w:b/>
                <w:bCs/>
                <w:noProof/>
                <w:sz w:val="20"/>
                <w:szCs w:val="20"/>
                <w:lang w:eastAsia="en-GB"/>
              </w:rPr>
            </w:pPr>
            <w:r w:rsidRPr="00B930E7">
              <w:rPr>
                <w:rFonts w:ascii="Arial" w:hAnsi="Arial" w:cs="Arial"/>
                <w:b/>
                <w:bCs/>
                <w:noProof/>
                <w:sz w:val="20"/>
                <w:szCs w:val="20"/>
                <w:lang w:eastAsia="en-GB"/>
              </w:rPr>
              <w:t>Rise Above</w:t>
            </w:r>
          </w:p>
          <w:p w:rsidR="008B0BB5" w:rsidRPr="00B930E7" w:rsidRDefault="008B0BB5" w:rsidP="008B0BB5">
            <w:pPr>
              <w:jc w:val="center"/>
              <w:rPr>
                <w:rFonts w:ascii="Arial" w:hAnsi="Arial" w:cs="Arial"/>
                <w:b/>
                <w:bCs/>
                <w:noProof/>
                <w:sz w:val="20"/>
                <w:szCs w:val="20"/>
                <w:lang w:eastAsia="en-GB"/>
              </w:rPr>
            </w:pPr>
            <w:r>
              <w:rPr>
                <w:noProof/>
                <w:lang w:eastAsia="en-GB"/>
              </w:rPr>
              <w:drawing>
                <wp:inline distT="0" distB="0" distL="0" distR="0" wp14:anchorId="5E14A87C" wp14:editId="599074C9">
                  <wp:extent cx="1622511" cy="1552575"/>
                  <wp:effectExtent l="0" t="0" r="0" b="0"/>
                  <wp:docPr id="64" name="Picture 64" descr="Step Up 4 Life - Wood Gree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p Up 4 Life - Wood Green Academy"/>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75772" cy="1603540"/>
                          </a:xfrm>
                          <a:prstGeom prst="rect">
                            <a:avLst/>
                          </a:prstGeom>
                          <a:noFill/>
                          <a:ln>
                            <a:noFill/>
                          </a:ln>
                        </pic:spPr>
                      </pic:pic>
                    </a:graphicData>
                  </a:graphic>
                </wp:inline>
              </w:drawing>
            </w:r>
          </w:p>
          <w:p w:rsidR="008B0BB5" w:rsidRPr="00D60663" w:rsidRDefault="008B0BB5" w:rsidP="008B0BB5">
            <w:pPr>
              <w:jc w:val="center"/>
              <w:rPr>
                <w:rFonts w:ascii="Arial" w:hAnsi="Arial" w:cs="Arial"/>
                <w:b/>
                <w:bCs/>
                <w:noProof/>
                <w:sz w:val="20"/>
                <w:szCs w:val="20"/>
                <w:lang w:eastAsia="en-GB"/>
              </w:rPr>
            </w:pPr>
          </w:p>
        </w:tc>
        <w:tc>
          <w:tcPr>
            <w:tcW w:w="5628" w:type="dxa"/>
            <w:vAlign w:val="center"/>
          </w:tcPr>
          <w:p w:rsidR="008B0BB5" w:rsidRPr="00D60663" w:rsidRDefault="008B0BB5" w:rsidP="008B0BB5">
            <w:pPr>
              <w:rPr>
                <w:rFonts w:ascii="Calibri" w:eastAsia="Calibri" w:hAnsi="Calibri" w:cs="Calibri"/>
                <w:b/>
                <w:bCs/>
                <w:u w:val="single"/>
              </w:rPr>
            </w:pPr>
            <w:r w:rsidRPr="006F0F66">
              <w:rPr>
                <w:rFonts w:ascii="Calibri" w:eastAsia="Calibri" w:hAnsi="Calibri" w:cs="Calibri"/>
                <w:b/>
                <w:bCs/>
                <w:u w:val="single"/>
              </w:rPr>
              <w:t>Website: </w:t>
            </w:r>
            <w:hyperlink r:id="rId136" w:history="1">
              <w:r w:rsidRPr="006F0F66">
                <w:rPr>
                  <w:rStyle w:val="Hyperlink"/>
                  <w:rFonts w:ascii="Calibri" w:eastAsia="Calibri" w:hAnsi="Calibri" w:cs="Calibri"/>
                  <w:b/>
                  <w:bCs/>
                </w:rPr>
                <w:t>https://riseabove.org.uk/topic/my-mind/</w:t>
              </w:r>
            </w:hyperlink>
          </w:p>
        </w:tc>
        <w:tc>
          <w:tcPr>
            <w:tcW w:w="1984" w:type="dxa"/>
            <w:vAlign w:val="center"/>
          </w:tcPr>
          <w:p w:rsidR="008B0BB5" w:rsidRPr="008C1198" w:rsidRDefault="008B0BB5" w:rsidP="008B0BB5">
            <w:pPr>
              <w:jc w:val="center"/>
              <w:rPr>
                <w:b/>
                <w:bCs/>
              </w:rPr>
            </w:pPr>
            <w:r w:rsidRPr="008C1198">
              <w:rPr>
                <w:b/>
                <w:bCs/>
              </w:rPr>
              <w:t>Key stages: key stage 3 to key stage 5</w:t>
            </w:r>
          </w:p>
          <w:p w:rsidR="008B0BB5" w:rsidRPr="008C1198" w:rsidRDefault="008B0BB5" w:rsidP="008B0BB5">
            <w:pPr>
              <w:jc w:val="center"/>
              <w:rPr>
                <w:b/>
                <w:bCs/>
              </w:rPr>
            </w:pPr>
            <w:r w:rsidRPr="008C1198">
              <w:rPr>
                <w:b/>
                <w:bCs/>
              </w:rPr>
              <w:t>Description: videos with tips on gaining confidence, dealing with anxiety and coping strategies from other young people.</w:t>
            </w:r>
          </w:p>
          <w:p w:rsidR="008B0BB5" w:rsidRPr="00D60663" w:rsidRDefault="008B0BB5" w:rsidP="008B0BB5">
            <w:pPr>
              <w:jc w:val="center"/>
              <w:rPr>
                <w:b/>
                <w:bCs/>
              </w:rPr>
            </w:pPr>
          </w:p>
        </w:tc>
        <w:tc>
          <w:tcPr>
            <w:tcW w:w="1337" w:type="dxa"/>
            <w:vAlign w:val="center"/>
          </w:tcPr>
          <w:p w:rsidR="008B0BB5" w:rsidRPr="008C1198" w:rsidRDefault="0063731C" w:rsidP="008B0BB5">
            <w:pPr>
              <w:jc w:val="center"/>
              <w:rPr>
                <w:b/>
                <w:bCs/>
              </w:rPr>
            </w:pPr>
            <w:r>
              <w:rPr>
                <w:b/>
                <w:bCs/>
              </w:rPr>
              <w:t>Registration</w:t>
            </w:r>
            <w:r w:rsidRPr="008C1198">
              <w:rPr>
                <w:b/>
                <w:bCs/>
              </w:rPr>
              <w:t xml:space="preserve"> not</w:t>
            </w:r>
            <w:r w:rsidR="008B0BB5" w:rsidRPr="008C1198">
              <w:rPr>
                <w:b/>
                <w:bCs/>
              </w:rPr>
              <w:t xml:space="preserve"> required</w:t>
            </w:r>
          </w:p>
          <w:p w:rsidR="008B0BB5" w:rsidRDefault="008B0BB5" w:rsidP="008B0BB5">
            <w:pPr>
              <w:jc w:val="center"/>
            </w:pPr>
          </w:p>
        </w:tc>
      </w:tr>
      <w:tr w:rsidR="008B0BB5" w:rsidTr="00085F9B">
        <w:trPr>
          <w:trHeight w:val="267"/>
        </w:trPr>
        <w:tc>
          <w:tcPr>
            <w:tcW w:w="4999" w:type="dxa"/>
            <w:vAlign w:val="center"/>
          </w:tcPr>
          <w:p w:rsidR="008B0BB5" w:rsidRPr="008B0BB5" w:rsidRDefault="008B0BB5" w:rsidP="008B0BB5">
            <w:pPr>
              <w:jc w:val="center"/>
              <w:rPr>
                <w:rFonts w:ascii="Arial" w:hAnsi="Arial" w:cs="Arial"/>
                <w:b/>
                <w:bCs/>
                <w:noProof/>
                <w:sz w:val="20"/>
                <w:szCs w:val="20"/>
                <w:lang w:eastAsia="en-GB"/>
              </w:rPr>
            </w:pPr>
            <w:r w:rsidRPr="008B0BB5">
              <w:rPr>
                <w:rFonts w:ascii="Arial" w:hAnsi="Arial" w:cs="Arial"/>
                <w:b/>
                <w:bCs/>
                <w:noProof/>
                <w:sz w:val="20"/>
                <w:szCs w:val="20"/>
                <w:lang w:eastAsia="en-GB"/>
              </w:rPr>
              <w:t>Resources of</w:t>
            </w:r>
          </w:p>
          <w:p w:rsidR="008B0BB5" w:rsidRPr="008B0BB5" w:rsidRDefault="008B0BB5" w:rsidP="008B0BB5">
            <w:pPr>
              <w:jc w:val="center"/>
              <w:rPr>
                <w:rFonts w:ascii="Arial" w:hAnsi="Arial" w:cs="Arial"/>
                <w:b/>
                <w:bCs/>
                <w:noProof/>
                <w:sz w:val="20"/>
                <w:szCs w:val="20"/>
                <w:lang w:eastAsia="en-GB"/>
              </w:rPr>
            </w:pPr>
            <w:r w:rsidRPr="008B0BB5">
              <w:rPr>
                <w:rFonts w:ascii="Arial" w:hAnsi="Arial" w:cs="Arial"/>
                <w:b/>
                <w:bCs/>
                <w:noProof/>
                <w:sz w:val="20"/>
                <w:szCs w:val="20"/>
                <w:lang w:eastAsia="en-GB"/>
              </w:rPr>
              <w:t>the Week</w:t>
            </w:r>
          </w:p>
          <w:p w:rsidR="008B0BB5" w:rsidRPr="008B0BB5" w:rsidRDefault="008B0BB5" w:rsidP="008B0BB5">
            <w:pPr>
              <w:jc w:val="center"/>
              <w:rPr>
                <w:rFonts w:ascii="Arial" w:hAnsi="Arial" w:cs="Arial"/>
                <w:b/>
                <w:bCs/>
                <w:noProof/>
                <w:sz w:val="20"/>
                <w:szCs w:val="20"/>
                <w:lang w:eastAsia="en-GB"/>
              </w:rPr>
            </w:pPr>
            <w:r w:rsidRPr="008B0BB5">
              <w:rPr>
                <w:rFonts w:ascii="Arial" w:hAnsi="Arial" w:cs="Arial"/>
                <w:b/>
                <w:bCs/>
                <w:noProof/>
                <w:sz w:val="20"/>
                <w:szCs w:val="20"/>
                <w:lang w:eastAsia="en-GB"/>
              </w:rPr>
              <w:t>From the Gwent Attachment Service &amp;</w:t>
            </w:r>
          </w:p>
          <w:p w:rsidR="008B0BB5" w:rsidRDefault="008B0BB5" w:rsidP="008B0BB5">
            <w:pPr>
              <w:jc w:val="center"/>
              <w:rPr>
                <w:rFonts w:ascii="Arial" w:hAnsi="Arial" w:cs="Arial"/>
                <w:b/>
                <w:bCs/>
                <w:noProof/>
                <w:sz w:val="20"/>
                <w:szCs w:val="20"/>
                <w:lang w:eastAsia="en-GB"/>
              </w:rPr>
            </w:pPr>
            <w:r w:rsidRPr="008B0BB5">
              <w:rPr>
                <w:rFonts w:ascii="Arial" w:hAnsi="Arial" w:cs="Arial"/>
                <w:b/>
                <w:bCs/>
                <w:noProof/>
                <w:sz w:val="20"/>
                <w:szCs w:val="20"/>
                <w:lang w:eastAsia="en-GB"/>
              </w:rPr>
              <w:lastRenderedPageBreak/>
              <w:t>Gwent Community Psychology Servic</w:t>
            </w:r>
            <w:r>
              <w:rPr>
                <w:rFonts w:ascii="Arial" w:hAnsi="Arial" w:cs="Arial"/>
                <w:b/>
                <w:bCs/>
                <w:noProof/>
                <w:sz w:val="20"/>
                <w:szCs w:val="20"/>
                <w:lang w:eastAsia="en-GB"/>
              </w:rPr>
              <w:t>e ABUHB</w:t>
            </w:r>
          </w:p>
          <w:p w:rsidR="008B0BB5" w:rsidRPr="00B930E7" w:rsidRDefault="0063731C" w:rsidP="008B0BB5">
            <w:pPr>
              <w:jc w:val="center"/>
              <w:rPr>
                <w:rFonts w:ascii="Arial" w:hAnsi="Arial" w:cs="Arial"/>
                <w:b/>
                <w:bCs/>
                <w:noProof/>
                <w:sz w:val="20"/>
                <w:szCs w:val="20"/>
                <w:lang w:eastAsia="en-GB"/>
              </w:rPr>
            </w:pPr>
            <w:r>
              <w:rPr>
                <w:noProof/>
                <w:lang w:eastAsia="en-GB"/>
              </w:rPr>
              <w:drawing>
                <wp:inline distT="0" distB="0" distL="0" distR="0" wp14:anchorId="0C52D4E6" wp14:editId="60BE24FD">
                  <wp:extent cx="2381250" cy="666750"/>
                  <wp:effectExtent l="0" t="0" r="0" b="0"/>
                  <wp:docPr id="70" name="Picture 70" descr="Aneurin Bevan University Health Board | Clinical Fu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eurin Bevan University Health Board | Clinical Futures"/>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395986" cy="670876"/>
                          </a:xfrm>
                          <a:prstGeom prst="rect">
                            <a:avLst/>
                          </a:prstGeom>
                          <a:noFill/>
                          <a:ln>
                            <a:noFill/>
                          </a:ln>
                        </pic:spPr>
                      </pic:pic>
                    </a:graphicData>
                  </a:graphic>
                </wp:inline>
              </w:drawing>
            </w:r>
          </w:p>
        </w:tc>
        <w:tc>
          <w:tcPr>
            <w:tcW w:w="5628" w:type="dxa"/>
            <w:vAlign w:val="center"/>
          </w:tcPr>
          <w:p w:rsidR="008B0BB5" w:rsidRPr="006F0F66" w:rsidRDefault="008B0BB5" w:rsidP="008B0BB5">
            <w:pPr>
              <w:rPr>
                <w:rFonts w:ascii="Calibri" w:eastAsia="Calibri" w:hAnsi="Calibri" w:cs="Calibri"/>
                <w:b/>
                <w:bCs/>
                <w:u w:val="single"/>
              </w:rPr>
            </w:pPr>
            <w:r w:rsidRPr="008B0BB5">
              <w:rPr>
                <w:rFonts w:ascii="Calibri" w:eastAsia="Calibri" w:hAnsi="Calibri" w:cs="Calibri"/>
                <w:b/>
                <w:bCs/>
                <w:u w:val="single"/>
              </w:rPr>
              <w:lastRenderedPageBreak/>
              <w:t>Interactive Google Drive Resource Directory</w:t>
            </w:r>
          </w:p>
        </w:tc>
        <w:tc>
          <w:tcPr>
            <w:tcW w:w="1984" w:type="dxa"/>
            <w:vAlign w:val="center"/>
          </w:tcPr>
          <w:p w:rsidR="008B0BB5" w:rsidRPr="008B0BB5" w:rsidRDefault="008B0BB5" w:rsidP="008B0BB5">
            <w:pPr>
              <w:jc w:val="center"/>
            </w:pPr>
            <w:r>
              <w:rPr>
                <w:b/>
                <w:bCs/>
              </w:rPr>
              <w:t>A</w:t>
            </w:r>
            <w:r w:rsidRPr="008B0BB5">
              <w:rPr>
                <w:b/>
                <w:bCs/>
              </w:rPr>
              <w:t>n interactive directory of all</w:t>
            </w:r>
          </w:p>
          <w:p w:rsidR="008B0BB5" w:rsidRPr="008B0BB5" w:rsidRDefault="008B0BB5" w:rsidP="008B0BB5">
            <w:pPr>
              <w:jc w:val="center"/>
            </w:pPr>
            <w:r w:rsidRPr="008B0BB5">
              <w:rPr>
                <w:b/>
                <w:bCs/>
              </w:rPr>
              <w:lastRenderedPageBreak/>
              <w:t>the COVID-19 resources</w:t>
            </w:r>
            <w:r w:rsidR="0063731C">
              <w:rPr>
                <w:b/>
                <w:bCs/>
              </w:rPr>
              <w:t xml:space="preserve">  that have been have collected and reviewed by Gwent Attachment and Community  Psychology services</w:t>
            </w:r>
          </w:p>
          <w:p w:rsidR="008B0BB5" w:rsidRPr="008C1198" w:rsidRDefault="008B0BB5" w:rsidP="008B0BB5">
            <w:pPr>
              <w:jc w:val="center"/>
              <w:rPr>
                <w:b/>
                <w:bCs/>
              </w:rPr>
            </w:pPr>
          </w:p>
        </w:tc>
        <w:tc>
          <w:tcPr>
            <w:tcW w:w="1337" w:type="dxa"/>
            <w:vAlign w:val="center"/>
          </w:tcPr>
          <w:p w:rsidR="008B0BB5" w:rsidRDefault="008B0BB5" w:rsidP="008B0BB5">
            <w:pPr>
              <w:jc w:val="center"/>
              <w:rPr>
                <w:b/>
                <w:bCs/>
              </w:rPr>
            </w:pPr>
          </w:p>
        </w:tc>
      </w:tr>
    </w:tbl>
    <w:p w:rsidR="000B0FAA" w:rsidRDefault="000B0FAA"/>
    <w:p w:rsidR="00E52798" w:rsidRDefault="00E52798" w:rsidP="000B0FAA">
      <w:pPr>
        <w:rPr>
          <w:rFonts w:ascii="Arial" w:hAnsi="Arial" w:cs="Arial"/>
          <w:b/>
          <w:sz w:val="24"/>
          <w:szCs w:val="24"/>
          <w:u w:val="single"/>
        </w:rPr>
      </w:pPr>
    </w:p>
    <w:p w:rsidR="000B0FAA" w:rsidRPr="00E52798" w:rsidRDefault="000B0FAA" w:rsidP="000B0FAA">
      <w:pPr>
        <w:rPr>
          <w:rFonts w:ascii="Arial" w:hAnsi="Arial" w:cs="Arial"/>
          <w:b/>
          <w:sz w:val="24"/>
          <w:szCs w:val="24"/>
          <w:u w:val="single"/>
        </w:rPr>
      </w:pPr>
    </w:p>
    <w:p w:rsidR="00E52798" w:rsidRDefault="00E52798" w:rsidP="00E52798">
      <w:pPr>
        <w:rPr>
          <w:rFonts w:ascii="Arial" w:hAnsi="Arial" w:cs="Arial"/>
          <w:sz w:val="24"/>
          <w:szCs w:val="24"/>
        </w:rPr>
      </w:pPr>
    </w:p>
    <w:p w:rsidR="000B0FAA" w:rsidRPr="00E52798" w:rsidRDefault="000B0FAA" w:rsidP="000B0FAA">
      <w:pPr>
        <w:rPr>
          <w:rFonts w:ascii="Arial" w:hAnsi="Arial" w:cs="Arial"/>
          <w:sz w:val="24"/>
          <w:szCs w:val="24"/>
        </w:rPr>
      </w:pPr>
    </w:p>
    <w:p w:rsidR="00E52798" w:rsidRPr="00E52798" w:rsidRDefault="00E52798" w:rsidP="000B0FAA">
      <w:pPr>
        <w:rPr>
          <w:rFonts w:ascii="Arial" w:hAnsi="Arial" w:cs="Arial"/>
          <w:sz w:val="24"/>
          <w:szCs w:val="24"/>
        </w:rPr>
      </w:pPr>
    </w:p>
    <w:p w:rsidR="000B0FAA" w:rsidRPr="00E52798" w:rsidRDefault="00E52798">
      <w:pPr>
        <w:rPr>
          <w:rFonts w:ascii="Arial" w:hAnsi="Arial" w:cs="Arial"/>
          <w:sz w:val="24"/>
          <w:szCs w:val="24"/>
        </w:rPr>
      </w:pPr>
      <w:r>
        <w:rPr>
          <w:rFonts w:ascii="Arial" w:hAnsi="Arial" w:cs="Arial"/>
          <w:sz w:val="24"/>
          <w:szCs w:val="24"/>
        </w:rPr>
        <w:t xml:space="preserve">              </w:t>
      </w:r>
    </w:p>
    <w:p w:rsidR="00E52798" w:rsidRPr="00E52798" w:rsidRDefault="00E52798">
      <w:pPr>
        <w:rPr>
          <w:rFonts w:ascii="Arial" w:hAnsi="Arial" w:cs="Arial"/>
          <w:sz w:val="24"/>
          <w:szCs w:val="24"/>
        </w:rPr>
      </w:pPr>
    </w:p>
    <w:sectPr w:rsidR="00E52798" w:rsidRPr="00E52798" w:rsidSect="005E539A">
      <w:headerReference w:type="default" r:id="rId138"/>
      <w:pgSz w:w="16838" w:h="11906" w:orient="landscape"/>
      <w:pgMar w:top="709"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0B1A" w:rsidRDefault="000A0B1A" w:rsidP="001A719E">
      <w:pPr>
        <w:spacing w:after="0" w:line="240" w:lineRule="auto"/>
      </w:pPr>
      <w:r>
        <w:separator/>
      </w:r>
    </w:p>
  </w:endnote>
  <w:endnote w:type="continuationSeparator" w:id="0">
    <w:p w:rsidR="000A0B1A" w:rsidRDefault="000A0B1A" w:rsidP="001A7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franklin-gothic-urw">
    <w:altName w:val="Times New Roman"/>
    <w:panose1 w:val="00000000000000000000"/>
    <w:charset w:val="00"/>
    <w:family w:val="roman"/>
    <w:notTrueType/>
    <w:pitch w:val="default"/>
  </w:font>
  <w:font w:name="&amp;quot">
    <w:altName w:val="MV Boli"/>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0B1A" w:rsidRDefault="000A0B1A" w:rsidP="001A719E">
      <w:pPr>
        <w:spacing w:after="0" w:line="240" w:lineRule="auto"/>
      </w:pPr>
      <w:r>
        <w:separator/>
      </w:r>
    </w:p>
  </w:footnote>
  <w:footnote w:type="continuationSeparator" w:id="0">
    <w:p w:rsidR="000A0B1A" w:rsidRDefault="000A0B1A" w:rsidP="001A71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0E7" w:rsidRDefault="00B930E7">
    <w:pPr>
      <w:pStyle w:val="Header"/>
    </w:pPr>
    <w:r w:rsidRPr="001A719E">
      <w:rPr>
        <w:rFonts w:ascii="Times New Roman" w:eastAsia="Calibri" w:hAnsi="Times New Roman" w:cs="Times New Roman"/>
        <w:noProof/>
        <w:sz w:val="24"/>
        <w:szCs w:val="24"/>
        <w:lang w:eastAsia="en-GB"/>
      </w:rPr>
      <w:drawing>
        <wp:anchor distT="0" distB="0" distL="114300" distR="114300" simplePos="0" relativeHeight="251659264" behindDoc="0" locked="0" layoutInCell="1" allowOverlap="1" wp14:anchorId="6057C4C1" wp14:editId="222402DF">
          <wp:simplePos x="0" y="0"/>
          <wp:positionH relativeFrom="margin">
            <wp:align>center</wp:align>
          </wp:positionH>
          <wp:positionV relativeFrom="paragraph">
            <wp:posOffset>132715</wp:posOffset>
          </wp:positionV>
          <wp:extent cx="6238875" cy="590550"/>
          <wp:effectExtent l="0" t="0" r="9525" b="0"/>
          <wp:wrapTopAndBottom/>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3"/>
                  <pic:cNvPicPr>
                    <a:picLocks noChangeArrowheads="1"/>
                  </pic:cNvPicPr>
                </pic:nvPicPr>
                <pic:blipFill>
                  <a:blip r:embed="rId1">
                    <a:extLst>
                      <a:ext uri="{28A0092B-C50C-407E-A947-70E740481C1C}">
                        <a14:useLocalDpi xmlns:a14="http://schemas.microsoft.com/office/drawing/2010/main" val="0"/>
                      </a:ext>
                    </a:extLst>
                  </a:blip>
                  <a:srcRect r="-72"/>
                  <a:stretch>
                    <a:fillRect/>
                  </a:stretch>
                </pic:blipFill>
                <pic:spPr bwMode="auto">
                  <a:xfrm>
                    <a:off x="0" y="0"/>
                    <a:ext cx="6238875" cy="590550"/>
                  </a:xfrm>
                  <a:prstGeom prst="rect">
                    <a:avLst/>
                  </a:prstGeom>
                  <a:noFill/>
                </pic:spPr>
              </pic:pic>
            </a:graphicData>
          </a:graphic>
        </wp:anchor>
      </w:drawing>
    </w:r>
  </w:p>
  <w:p w:rsidR="00B930E7" w:rsidRDefault="00B930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53F9D"/>
    <w:multiLevelType w:val="hybridMultilevel"/>
    <w:tmpl w:val="AFFE16CA"/>
    <w:lvl w:ilvl="0" w:tplc="0A9A34D2">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 w15:restartNumberingAfterBreak="0">
    <w:nsid w:val="22EC7C97"/>
    <w:multiLevelType w:val="hybridMultilevel"/>
    <w:tmpl w:val="070CC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FAA"/>
    <w:rsid w:val="000454FA"/>
    <w:rsid w:val="00053D10"/>
    <w:rsid w:val="00085F9B"/>
    <w:rsid w:val="000A0B1A"/>
    <w:rsid w:val="000B0FAA"/>
    <w:rsid w:val="000C62A4"/>
    <w:rsid w:val="000D2F83"/>
    <w:rsid w:val="00171C78"/>
    <w:rsid w:val="00184AF2"/>
    <w:rsid w:val="0019054C"/>
    <w:rsid w:val="001A719E"/>
    <w:rsid w:val="00253232"/>
    <w:rsid w:val="00391059"/>
    <w:rsid w:val="003B73D8"/>
    <w:rsid w:val="00442179"/>
    <w:rsid w:val="00474D56"/>
    <w:rsid w:val="004A38D0"/>
    <w:rsid w:val="005E539A"/>
    <w:rsid w:val="005F1F60"/>
    <w:rsid w:val="0063731C"/>
    <w:rsid w:val="00646C5E"/>
    <w:rsid w:val="00660ADA"/>
    <w:rsid w:val="006947F8"/>
    <w:rsid w:val="006D4486"/>
    <w:rsid w:val="006F0F66"/>
    <w:rsid w:val="0076483A"/>
    <w:rsid w:val="007A2723"/>
    <w:rsid w:val="007D77FE"/>
    <w:rsid w:val="00820575"/>
    <w:rsid w:val="00823065"/>
    <w:rsid w:val="008B0BB5"/>
    <w:rsid w:val="008C1198"/>
    <w:rsid w:val="00915E70"/>
    <w:rsid w:val="00AB4D2E"/>
    <w:rsid w:val="00B930E7"/>
    <w:rsid w:val="00D553A5"/>
    <w:rsid w:val="00D60663"/>
    <w:rsid w:val="00E52798"/>
    <w:rsid w:val="00EA2774"/>
    <w:rsid w:val="00F319B2"/>
    <w:rsid w:val="00FC166C"/>
    <w:rsid w:val="00FF77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377253-2CA6-41DE-AE4A-4926E941B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F9B"/>
  </w:style>
  <w:style w:type="paragraph" w:styleId="Heading3">
    <w:name w:val="heading 3"/>
    <w:basedOn w:val="Normal"/>
    <w:link w:val="Heading3Char"/>
    <w:uiPriority w:val="9"/>
    <w:qFormat/>
    <w:rsid w:val="00085F9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0FAA"/>
    <w:rPr>
      <w:color w:val="0563C1"/>
      <w:u w:val="single"/>
    </w:rPr>
  </w:style>
  <w:style w:type="table" w:styleId="TableGrid">
    <w:name w:val="Table Grid"/>
    <w:basedOn w:val="TableNormal"/>
    <w:uiPriority w:val="39"/>
    <w:rsid w:val="000B0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B0FAA"/>
    <w:rPr>
      <w:color w:val="954F72" w:themeColor="followedHyperlink"/>
      <w:u w:val="single"/>
    </w:rPr>
  </w:style>
  <w:style w:type="paragraph" w:styleId="Header">
    <w:name w:val="header"/>
    <w:basedOn w:val="Normal"/>
    <w:link w:val="HeaderChar"/>
    <w:uiPriority w:val="99"/>
    <w:unhideWhenUsed/>
    <w:rsid w:val="001A71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19E"/>
  </w:style>
  <w:style w:type="paragraph" w:styleId="Footer">
    <w:name w:val="footer"/>
    <w:basedOn w:val="Normal"/>
    <w:link w:val="FooterChar"/>
    <w:uiPriority w:val="99"/>
    <w:unhideWhenUsed/>
    <w:rsid w:val="001A71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719E"/>
  </w:style>
  <w:style w:type="paragraph" w:styleId="ListParagraph">
    <w:name w:val="List Paragraph"/>
    <w:basedOn w:val="Normal"/>
    <w:uiPriority w:val="34"/>
    <w:qFormat/>
    <w:rsid w:val="00E52798"/>
    <w:pPr>
      <w:ind w:left="720"/>
      <w:contextualSpacing/>
    </w:pPr>
  </w:style>
  <w:style w:type="character" w:customStyle="1" w:styleId="Heading3Char">
    <w:name w:val="Heading 3 Char"/>
    <w:basedOn w:val="DefaultParagraphFont"/>
    <w:link w:val="Heading3"/>
    <w:uiPriority w:val="9"/>
    <w:rsid w:val="00085F9B"/>
    <w:rPr>
      <w:rFonts w:ascii="Times New Roman" w:eastAsia="Times New Roman" w:hAnsi="Times New Roman" w:cs="Times New Roman"/>
      <w:b/>
      <w:bCs/>
      <w:sz w:val="27"/>
      <w:szCs w:val="27"/>
      <w:lang w:eastAsia="en-GB"/>
    </w:rPr>
  </w:style>
  <w:style w:type="paragraph" w:customStyle="1" w:styleId="Default">
    <w:name w:val="Default"/>
    <w:rsid w:val="0044217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80884">
      <w:bodyDiv w:val="1"/>
      <w:marLeft w:val="0"/>
      <w:marRight w:val="0"/>
      <w:marTop w:val="0"/>
      <w:marBottom w:val="0"/>
      <w:divBdr>
        <w:top w:val="none" w:sz="0" w:space="0" w:color="auto"/>
        <w:left w:val="none" w:sz="0" w:space="0" w:color="auto"/>
        <w:bottom w:val="none" w:sz="0" w:space="0" w:color="auto"/>
        <w:right w:val="none" w:sz="0" w:space="0" w:color="auto"/>
      </w:divBdr>
    </w:div>
    <w:div w:id="42605147">
      <w:bodyDiv w:val="1"/>
      <w:marLeft w:val="0"/>
      <w:marRight w:val="0"/>
      <w:marTop w:val="0"/>
      <w:marBottom w:val="0"/>
      <w:divBdr>
        <w:top w:val="none" w:sz="0" w:space="0" w:color="auto"/>
        <w:left w:val="none" w:sz="0" w:space="0" w:color="auto"/>
        <w:bottom w:val="none" w:sz="0" w:space="0" w:color="auto"/>
        <w:right w:val="none" w:sz="0" w:space="0" w:color="auto"/>
      </w:divBdr>
    </w:div>
    <w:div w:id="62216425">
      <w:bodyDiv w:val="1"/>
      <w:marLeft w:val="0"/>
      <w:marRight w:val="0"/>
      <w:marTop w:val="0"/>
      <w:marBottom w:val="0"/>
      <w:divBdr>
        <w:top w:val="none" w:sz="0" w:space="0" w:color="auto"/>
        <w:left w:val="none" w:sz="0" w:space="0" w:color="auto"/>
        <w:bottom w:val="none" w:sz="0" w:space="0" w:color="auto"/>
        <w:right w:val="none" w:sz="0" w:space="0" w:color="auto"/>
      </w:divBdr>
    </w:div>
    <w:div w:id="86311029">
      <w:bodyDiv w:val="1"/>
      <w:marLeft w:val="0"/>
      <w:marRight w:val="0"/>
      <w:marTop w:val="0"/>
      <w:marBottom w:val="0"/>
      <w:divBdr>
        <w:top w:val="none" w:sz="0" w:space="0" w:color="auto"/>
        <w:left w:val="none" w:sz="0" w:space="0" w:color="auto"/>
        <w:bottom w:val="none" w:sz="0" w:space="0" w:color="auto"/>
        <w:right w:val="none" w:sz="0" w:space="0" w:color="auto"/>
      </w:divBdr>
    </w:div>
    <w:div w:id="140124178">
      <w:bodyDiv w:val="1"/>
      <w:marLeft w:val="0"/>
      <w:marRight w:val="0"/>
      <w:marTop w:val="0"/>
      <w:marBottom w:val="0"/>
      <w:divBdr>
        <w:top w:val="none" w:sz="0" w:space="0" w:color="auto"/>
        <w:left w:val="none" w:sz="0" w:space="0" w:color="auto"/>
        <w:bottom w:val="none" w:sz="0" w:space="0" w:color="auto"/>
        <w:right w:val="none" w:sz="0" w:space="0" w:color="auto"/>
      </w:divBdr>
    </w:div>
    <w:div w:id="148795225">
      <w:bodyDiv w:val="1"/>
      <w:marLeft w:val="0"/>
      <w:marRight w:val="0"/>
      <w:marTop w:val="0"/>
      <w:marBottom w:val="0"/>
      <w:divBdr>
        <w:top w:val="none" w:sz="0" w:space="0" w:color="auto"/>
        <w:left w:val="none" w:sz="0" w:space="0" w:color="auto"/>
        <w:bottom w:val="none" w:sz="0" w:space="0" w:color="auto"/>
        <w:right w:val="none" w:sz="0" w:space="0" w:color="auto"/>
      </w:divBdr>
    </w:div>
    <w:div w:id="162815760">
      <w:bodyDiv w:val="1"/>
      <w:marLeft w:val="0"/>
      <w:marRight w:val="0"/>
      <w:marTop w:val="0"/>
      <w:marBottom w:val="0"/>
      <w:divBdr>
        <w:top w:val="none" w:sz="0" w:space="0" w:color="auto"/>
        <w:left w:val="none" w:sz="0" w:space="0" w:color="auto"/>
        <w:bottom w:val="none" w:sz="0" w:space="0" w:color="auto"/>
        <w:right w:val="none" w:sz="0" w:space="0" w:color="auto"/>
      </w:divBdr>
    </w:div>
    <w:div w:id="246382506">
      <w:bodyDiv w:val="1"/>
      <w:marLeft w:val="0"/>
      <w:marRight w:val="0"/>
      <w:marTop w:val="0"/>
      <w:marBottom w:val="0"/>
      <w:divBdr>
        <w:top w:val="none" w:sz="0" w:space="0" w:color="auto"/>
        <w:left w:val="none" w:sz="0" w:space="0" w:color="auto"/>
        <w:bottom w:val="none" w:sz="0" w:space="0" w:color="auto"/>
        <w:right w:val="none" w:sz="0" w:space="0" w:color="auto"/>
      </w:divBdr>
    </w:div>
    <w:div w:id="283929163">
      <w:bodyDiv w:val="1"/>
      <w:marLeft w:val="0"/>
      <w:marRight w:val="0"/>
      <w:marTop w:val="0"/>
      <w:marBottom w:val="0"/>
      <w:divBdr>
        <w:top w:val="none" w:sz="0" w:space="0" w:color="auto"/>
        <w:left w:val="none" w:sz="0" w:space="0" w:color="auto"/>
        <w:bottom w:val="none" w:sz="0" w:space="0" w:color="auto"/>
        <w:right w:val="none" w:sz="0" w:space="0" w:color="auto"/>
      </w:divBdr>
    </w:div>
    <w:div w:id="370107109">
      <w:bodyDiv w:val="1"/>
      <w:marLeft w:val="0"/>
      <w:marRight w:val="0"/>
      <w:marTop w:val="0"/>
      <w:marBottom w:val="0"/>
      <w:divBdr>
        <w:top w:val="none" w:sz="0" w:space="0" w:color="auto"/>
        <w:left w:val="none" w:sz="0" w:space="0" w:color="auto"/>
        <w:bottom w:val="none" w:sz="0" w:space="0" w:color="auto"/>
        <w:right w:val="none" w:sz="0" w:space="0" w:color="auto"/>
      </w:divBdr>
    </w:div>
    <w:div w:id="429617759">
      <w:bodyDiv w:val="1"/>
      <w:marLeft w:val="0"/>
      <w:marRight w:val="0"/>
      <w:marTop w:val="0"/>
      <w:marBottom w:val="0"/>
      <w:divBdr>
        <w:top w:val="none" w:sz="0" w:space="0" w:color="auto"/>
        <w:left w:val="none" w:sz="0" w:space="0" w:color="auto"/>
        <w:bottom w:val="none" w:sz="0" w:space="0" w:color="auto"/>
        <w:right w:val="none" w:sz="0" w:space="0" w:color="auto"/>
      </w:divBdr>
    </w:div>
    <w:div w:id="442656263">
      <w:bodyDiv w:val="1"/>
      <w:marLeft w:val="0"/>
      <w:marRight w:val="0"/>
      <w:marTop w:val="0"/>
      <w:marBottom w:val="0"/>
      <w:divBdr>
        <w:top w:val="none" w:sz="0" w:space="0" w:color="auto"/>
        <w:left w:val="none" w:sz="0" w:space="0" w:color="auto"/>
        <w:bottom w:val="none" w:sz="0" w:space="0" w:color="auto"/>
        <w:right w:val="none" w:sz="0" w:space="0" w:color="auto"/>
      </w:divBdr>
    </w:div>
    <w:div w:id="454181727">
      <w:bodyDiv w:val="1"/>
      <w:marLeft w:val="0"/>
      <w:marRight w:val="0"/>
      <w:marTop w:val="0"/>
      <w:marBottom w:val="0"/>
      <w:divBdr>
        <w:top w:val="none" w:sz="0" w:space="0" w:color="auto"/>
        <w:left w:val="none" w:sz="0" w:space="0" w:color="auto"/>
        <w:bottom w:val="none" w:sz="0" w:space="0" w:color="auto"/>
        <w:right w:val="none" w:sz="0" w:space="0" w:color="auto"/>
      </w:divBdr>
    </w:div>
    <w:div w:id="470632917">
      <w:bodyDiv w:val="1"/>
      <w:marLeft w:val="0"/>
      <w:marRight w:val="0"/>
      <w:marTop w:val="0"/>
      <w:marBottom w:val="0"/>
      <w:divBdr>
        <w:top w:val="none" w:sz="0" w:space="0" w:color="auto"/>
        <w:left w:val="none" w:sz="0" w:space="0" w:color="auto"/>
        <w:bottom w:val="none" w:sz="0" w:space="0" w:color="auto"/>
        <w:right w:val="none" w:sz="0" w:space="0" w:color="auto"/>
      </w:divBdr>
    </w:div>
    <w:div w:id="620570925">
      <w:bodyDiv w:val="1"/>
      <w:marLeft w:val="0"/>
      <w:marRight w:val="0"/>
      <w:marTop w:val="0"/>
      <w:marBottom w:val="0"/>
      <w:divBdr>
        <w:top w:val="none" w:sz="0" w:space="0" w:color="auto"/>
        <w:left w:val="none" w:sz="0" w:space="0" w:color="auto"/>
        <w:bottom w:val="none" w:sz="0" w:space="0" w:color="auto"/>
        <w:right w:val="none" w:sz="0" w:space="0" w:color="auto"/>
      </w:divBdr>
    </w:div>
    <w:div w:id="675154563">
      <w:bodyDiv w:val="1"/>
      <w:marLeft w:val="0"/>
      <w:marRight w:val="0"/>
      <w:marTop w:val="0"/>
      <w:marBottom w:val="0"/>
      <w:divBdr>
        <w:top w:val="none" w:sz="0" w:space="0" w:color="auto"/>
        <w:left w:val="none" w:sz="0" w:space="0" w:color="auto"/>
        <w:bottom w:val="none" w:sz="0" w:space="0" w:color="auto"/>
        <w:right w:val="none" w:sz="0" w:space="0" w:color="auto"/>
      </w:divBdr>
    </w:div>
    <w:div w:id="795295536">
      <w:bodyDiv w:val="1"/>
      <w:marLeft w:val="0"/>
      <w:marRight w:val="0"/>
      <w:marTop w:val="0"/>
      <w:marBottom w:val="0"/>
      <w:divBdr>
        <w:top w:val="none" w:sz="0" w:space="0" w:color="auto"/>
        <w:left w:val="none" w:sz="0" w:space="0" w:color="auto"/>
        <w:bottom w:val="none" w:sz="0" w:space="0" w:color="auto"/>
        <w:right w:val="none" w:sz="0" w:space="0" w:color="auto"/>
      </w:divBdr>
    </w:div>
    <w:div w:id="891773496">
      <w:bodyDiv w:val="1"/>
      <w:marLeft w:val="0"/>
      <w:marRight w:val="0"/>
      <w:marTop w:val="0"/>
      <w:marBottom w:val="0"/>
      <w:divBdr>
        <w:top w:val="none" w:sz="0" w:space="0" w:color="auto"/>
        <w:left w:val="none" w:sz="0" w:space="0" w:color="auto"/>
        <w:bottom w:val="none" w:sz="0" w:space="0" w:color="auto"/>
        <w:right w:val="none" w:sz="0" w:space="0" w:color="auto"/>
      </w:divBdr>
    </w:div>
    <w:div w:id="1030303585">
      <w:bodyDiv w:val="1"/>
      <w:marLeft w:val="0"/>
      <w:marRight w:val="0"/>
      <w:marTop w:val="0"/>
      <w:marBottom w:val="0"/>
      <w:divBdr>
        <w:top w:val="none" w:sz="0" w:space="0" w:color="auto"/>
        <w:left w:val="none" w:sz="0" w:space="0" w:color="auto"/>
        <w:bottom w:val="none" w:sz="0" w:space="0" w:color="auto"/>
        <w:right w:val="none" w:sz="0" w:space="0" w:color="auto"/>
      </w:divBdr>
    </w:div>
    <w:div w:id="1208253117">
      <w:bodyDiv w:val="1"/>
      <w:marLeft w:val="0"/>
      <w:marRight w:val="0"/>
      <w:marTop w:val="0"/>
      <w:marBottom w:val="0"/>
      <w:divBdr>
        <w:top w:val="none" w:sz="0" w:space="0" w:color="auto"/>
        <w:left w:val="none" w:sz="0" w:space="0" w:color="auto"/>
        <w:bottom w:val="none" w:sz="0" w:space="0" w:color="auto"/>
        <w:right w:val="none" w:sz="0" w:space="0" w:color="auto"/>
      </w:divBdr>
    </w:div>
    <w:div w:id="1518812458">
      <w:bodyDiv w:val="1"/>
      <w:marLeft w:val="0"/>
      <w:marRight w:val="0"/>
      <w:marTop w:val="0"/>
      <w:marBottom w:val="0"/>
      <w:divBdr>
        <w:top w:val="none" w:sz="0" w:space="0" w:color="auto"/>
        <w:left w:val="none" w:sz="0" w:space="0" w:color="auto"/>
        <w:bottom w:val="none" w:sz="0" w:space="0" w:color="auto"/>
        <w:right w:val="none" w:sz="0" w:space="0" w:color="auto"/>
      </w:divBdr>
    </w:div>
    <w:div w:id="1597669042">
      <w:bodyDiv w:val="1"/>
      <w:marLeft w:val="0"/>
      <w:marRight w:val="0"/>
      <w:marTop w:val="0"/>
      <w:marBottom w:val="0"/>
      <w:divBdr>
        <w:top w:val="none" w:sz="0" w:space="0" w:color="auto"/>
        <w:left w:val="none" w:sz="0" w:space="0" w:color="auto"/>
        <w:bottom w:val="none" w:sz="0" w:space="0" w:color="auto"/>
        <w:right w:val="none" w:sz="0" w:space="0" w:color="auto"/>
      </w:divBdr>
    </w:div>
    <w:div w:id="1892687769">
      <w:bodyDiv w:val="1"/>
      <w:marLeft w:val="0"/>
      <w:marRight w:val="0"/>
      <w:marTop w:val="0"/>
      <w:marBottom w:val="0"/>
      <w:divBdr>
        <w:top w:val="none" w:sz="0" w:space="0" w:color="auto"/>
        <w:left w:val="none" w:sz="0" w:space="0" w:color="auto"/>
        <w:bottom w:val="none" w:sz="0" w:space="0" w:color="auto"/>
        <w:right w:val="none" w:sz="0" w:space="0" w:color="auto"/>
      </w:divBdr>
    </w:div>
    <w:div w:id="2062753440">
      <w:bodyDiv w:val="1"/>
      <w:marLeft w:val="0"/>
      <w:marRight w:val="0"/>
      <w:marTop w:val="0"/>
      <w:marBottom w:val="0"/>
      <w:divBdr>
        <w:top w:val="none" w:sz="0" w:space="0" w:color="auto"/>
        <w:left w:val="none" w:sz="0" w:space="0" w:color="auto"/>
        <w:bottom w:val="none" w:sz="0" w:space="0" w:color="auto"/>
        <w:right w:val="none" w:sz="0" w:space="0" w:color="auto"/>
      </w:divBdr>
    </w:div>
    <w:div w:id="2091652560">
      <w:bodyDiv w:val="1"/>
      <w:marLeft w:val="0"/>
      <w:marRight w:val="0"/>
      <w:marTop w:val="0"/>
      <w:marBottom w:val="0"/>
      <w:divBdr>
        <w:top w:val="none" w:sz="0" w:space="0" w:color="auto"/>
        <w:left w:val="none" w:sz="0" w:space="0" w:color="auto"/>
        <w:bottom w:val="none" w:sz="0" w:space="0" w:color="auto"/>
        <w:right w:val="none" w:sz="0" w:space="0" w:color="auto"/>
      </w:divBdr>
    </w:div>
    <w:div w:id="2106069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clusiveteach.com/free-printable-sen-teaching-resources/" TargetMode="External"/><Relationship Id="rId117" Type="http://schemas.openxmlformats.org/officeDocument/2006/relationships/hyperlink" Target="https://www.youtube.com/user/CosmicKidsYoga" TargetMode="External"/><Relationship Id="rId21" Type="http://schemas.openxmlformats.org/officeDocument/2006/relationships/hyperlink" Target="https://education.minecraft.net/blog/join-the-2020-minecraft-education-challenge-to-engage-students-in-creative-problem-solving/" TargetMode="External"/><Relationship Id="rId42" Type="http://schemas.openxmlformats.org/officeDocument/2006/relationships/hyperlink" Target="https://www.twinkl.co.uk/" TargetMode="External"/><Relationship Id="rId47" Type="http://schemas.openxmlformats.org/officeDocument/2006/relationships/hyperlink" Target="http://puzzlemaker.discoveryeducation.com/" TargetMode="External"/><Relationship Id="rId63" Type="http://schemas.openxmlformats.org/officeDocument/2006/relationships/hyperlink" Target="https://www.topmarks.co.uk/" TargetMode="External"/><Relationship Id="rId68" Type="http://schemas.openxmlformats.org/officeDocument/2006/relationships/image" Target="media/image27.png"/><Relationship Id="rId84" Type="http://schemas.openxmlformats.org/officeDocument/2006/relationships/hyperlink" Target="https://www.google.co.uk/url?sa=i&amp;url=https://www.facebook.com/corbettmaths1/&amp;psig=AOvVaw16jD5ZAiCUQvVmx4mDjoGW&amp;ust=1587988505392000&amp;source=images&amp;cd=vfe&amp;ved=0CAIQjRxqFwoTCLiUwKmEhukCFQAAAAAdAAAAABAD" TargetMode="External"/><Relationship Id="rId89" Type="http://schemas.openxmlformats.org/officeDocument/2006/relationships/hyperlink" Target="https://www.prodigygame.com/" TargetMode="External"/><Relationship Id="rId112" Type="http://schemas.openxmlformats.org/officeDocument/2006/relationships/image" Target="media/image45.png"/><Relationship Id="rId133" Type="http://schemas.openxmlformats.org/officeDocument/2006/relationships/image" Target="media/image54.png"/><Relationship Id="rId138" Type="http://schemas.openxmlformats.org/officeDocument/2006/relationships/header" Target="header1.xml"/><Relationship Id="rId16" Type="http://schemas.openxmlformats.org/officeDocument/2006/relationships/hyperlink" Target="https://eur03.safelinks.protection.outlook.com/?url=https%3A%2F%2Fwww.positiveeye.co.uk%2Four-services-2%2Fbespoke-courses%2Factivity-shares-for-families-covid19%2F&amp;data=02%7C01%7CTracey.Pead%40torfaen.gov.uk%7Ceb5f97d3661f413eba8c08d7f25b5e21%7C2c4d0079c52c4bb3b3cad8eaf1b6b7d5%7C0%7C0%7C637244346548462127&amp;sdata=C%2BuVbAq1KouUD2C3vyrHSSKjQztRnNqVC1trJA9xBm0%3D&amp;reserved=0" TargetMode="External"/><Relationship Id="rId107" Type="http://schemas.openxmlformats.org/officeDocument/2006/relationships/image" Target="media/image42.jpeg"/><Relationship Id="rId11" Type="http://schemas.openxmlformats.org/officeDocument/2006/relationships/image" Target="media/image4.emf"/><Relationship Id="rId32" Type="http://schemas.openxmlformats.org/officeDocument/2006/relationships/image" Target="media/image12.jpeg"/><Relationship Id="rId37" Type="http://schemas.openxmlformats.org/officeDocument/2006/relationships/hyperlink" Target="https://www.easypeasyapp.com/parents" TargetMode="External"/><Relationship Id="rId53" Type="http://schemas.openxmlformats.org/officeDocument/2006/relationships/hyperlink" Target="https://www.google.co.uk/url?sa=i&amp;url=https://www.thepennypincher.co.uk/post/openlearn&amp;psig=AOvVaw1wdqbuC3mL7Uh_yi6J1h5p&amp;ust=1587988077959000&amp;source=images&amp;cd=vfe&amp;ved=0CAIQjRxqFwoTCKiJ8N2ChukCFQAAAAAdAAAAABAD" TargetMode="External"/><Relationship Id="rId58" Type="http://schemas.openxmlformats.org/officeDocument/2006/relationships/image" Target="media/image24.jpeg"/><Relationship Id="rId74" Type="http://schemas.openxmlformats.org/officeDocument/2006/relationships/hyperlink" Target="https://app.senecalearning.com/courses?Price=Free&amp;Age+Group=GCSE&amp;Subject=English+Language" TargetMode="External"/><Relationship Id="rId79" Type="http://schemas.openxmlformats.org/officeDocument/2006/relationships/image" Target="media/image32.jpeg"/><Relationship Id="rId102" Type="http://schemas.openxmlformats.org/officeDocument/2006/relationships/image" Target="media/image40.jpeg"/><Relationship Id="rId123" Type="http://schemas.openxmlformats.org/officeDocument/2006/relationships/image" Target="media/image50.jpeg"/><Relationship Id="rId128" Type="http://schemas.openxmlformats.org/officeDocument/2006/relationships/hyperlink" Target="https://eur03.safelinks.protection.outlook.com/?url=https%3A%2F%2Fwww.mindheart.co%2Fdescargables&amp;data=02%7C01%7CTracey.Pead%40torfaen.gov.uk%7C59a367ff1e3b42ac72dc08d7e8280e85%7C2c4d0079c52c4bb3b3cad8eaf1b6b7d5%7C0%7C0%7C637233131044809517&amp;sdata=eMHF9BmmdpmIYfFvXaFks4vvzHUZCLEmpVTf6AElI30%3D&amp;reserved=0" TargetMode="External"/><Relationship Id="rId5" Type="http://schemas.openxmlformats.org/officeDocument/2006/relationships/footnotes" Target="footnotes.xml"/><Relationship Id="rId90" Type="http://schemas.openxmlformats.org/officeDocument/2006/relationships/hyperlink" Target="https://www.doodlemaths.com/" TargetMode="External"/><Relationship Id="rId95" Type="http://schemas.openxmlformats.org/officeDocument/2006/relationships/hyperlink" Target="https://www.mathschase.com/" TargetMode="External"/><Relationship Id="rId22" Type="http://schemas.openxmlformats.org/officeDocument/2006/relationships/hyperlink" Target="https://hwb.gov.wales/distance-learning" TargetMode="External"/><Relationship Id="rId27" Type="http://schemas.openxmlformats.org/officeDocument/2006/relationships/image" Target="media/image9.png"/><Relationship Id="rId43" Type="http://schemas.openxmlformats.org/officeDocument/2006/relationships/hyperlink" Target="https://www.google.co.uk/url?sa=i&amp;url=https://www.bbc.co.uk/bitesize/levels/zbr9wmn&amp;psig=AOvVaw2WJH44EvFEo3_CkUM-D4Nl&amp;ust=1587987106485000&amp;source=images&amp;cd=vfe&amp;ved=0CAIQjRxqFwoTCMDw2Y7_hekCFQAAAAAdAAAAABAD" TargetMode="External"/><Relationship Id="rId48" Type="http://schemas.openxmlformats.org/officeDocument/2006/relationships/hyperlink" Target="https://www.everyschool.co.uk/" TargetMode="External"/><Relationship Id="rId64" Type="http://schemas.openxmlformats.org/officeDocument/2006/relationships/hyperlink" Target="https://www.squaducation.com/" TargetMode="External"/><Relationship Id="rId69" Type="http://schemas.openxmlformats.org/officeDocument/2006/relationships/hyperlink" Target="https://www.duolingo.com/learn" TargetMode="External"/><Relationship Id="rId113" Type="http://schemas.openxmlformats.org/officeDocument/2006/relationships/hyperlink" Target="https://www.redtedart.com/" TargetMode="External"/><Relationship Id="rId118" Type="http://schemas.openxmlformats.org/officeDocument/2006/relationships/hyperlink" Target="https://www.google.co.uk/url?sa=i&amp;url=https://www.thebodycoach.com/blog/pe-with-joe-1254.html&amp;psig=AOvVaw0ujujA8J_gjzIMPQQFYoK6&amp;ust=1587990392637000&amp;source=images&amp;cd=vfe&amp;ved=0CAIQjRxqFwoTCJDllq2LhukCFQAAAAAdAAAAABAD" TargetMode="External"/><Relationship Id="rId134" Type="http://schemas.openxmlformats.org/officeDocument/2006/relationships/hyperlink" Target="https://www.bps.org.uk/news-and-blogs" TargetMode="External"/><Relationship Id="rId139"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image" Target="media/image21.png"/><Relationship Id="rId72" Type="http://schemas.openxmlformats.org/officeDocument/2006/relationships/image" Target="media/image29.png"/><Relationship Id="rId80" Type="http://schemas.openxmlformats.org/officeDocument/2006/relationships/hyperlink" Target="https://www.youtube.com/playlist?list=PLDe74j1F52zQ51fqNpKV07E71knNl8HFn" TargetMode="External"/><Relationship Id="rId85" Type="http://schemas.openxmlformats.org/officeDocument/2006/relationships/image" Target="media/image34.png"/><Relationship Id="rId93" Type="http://schemas.openxmlformats.org/officeDocument/2006/relationships/image" Target="media/image37.png"/><Relationship Id="rId98" Type="http://schemas.openxmlformats.org/officeDocument/2006/relationships/hyperlink" Target="http://www.schoolscience.co.uk/home" TargetMode="External"/><Relationship Id="rId121" Type="http://schemas.openxmlformats.org/officeDocument/2006/relationships/image" Target="media/image49.png"/><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6.jpeg"/><Relationship Id="rId25" Type="http://schemas.openxmlformats.org/officeDocument/2006/relationships/image" Target="media/image8.jpeg"/><Relationship Id="rId33" Type="http://schemas.openxmlformats.org/officeDocument/2006/relationships/hyperlink" Target="https://theday.co.uk/subscriptions/the-day-home" TargetMode="External"/><Relationship Id="rId38" Type="http://schemas.openxmlformats.org/officeDocument/2006/relationships/image" Target="media/image16.png"/><Relationship Id="rId46" Type="http://schemas.openxmlformats.org/officeDocument/2006/relationships/image" Target="media/image19.jpeg"/><Relationship Id="rId59" Type="http://schemas.openxmlformats.org/officeDocument/2006/relationships/hyperlink" Target="https://eur03.safelinks.protection.outlook.com/?url=https%3A%2F%2Flearnenglishkids.britishcouncil.org%2F%3F_ga%3D2.16772406.1844524392.1587716106-975412157.1587716106&amp;data=02%7C01%7CTracey.Pead%40torfaen.gov.uk%7C59a367ff1e3b42ac72dc08d7e8280e85%7C2c4d0079c52c4bb3b3cad8eaf1b6b7d5%7C0%7C0%7C637233131044799517&amp;sdata=pCWdB1ZrCoAO9aIuWA7UkG8iR7phWWEK1Cp9OoRk49A%3D&amp;reserved=0" TargetMode="External"/><Relationship Id="rId67" Type="http://schemas.openxmlformats.org/officeDocument/2006/relationships/hyperlink" Target="https://www.google.co.uk/url?sa=i&amp;url=https://www.duolingo.com/&amp;psig=AOvVaw2W_uNfznPq6QC83VD6P5O9&amp;ust=1587986811307000&amp;source=images&amp;cd=vfe&amp;ved=0CAIQjRxqFwoTCOD46oD-hekCFQAAAAAdAAAAABAD" TargetMode="External"/><Relationship Id="rId103" Type="http://schemas.openxmlformats.org/officeDocument/2006/relationships/hyperlink" Target="https://www.sublimescience.com/free-science-experiments/" TargetMode="External"/><Relationship Id="rId108" Type="http://schemas.openxmlformats.org/officeDocument/2006/relationships/hyperlink" Target="https://scratch.mit.edu/" TargetMode="External"/><Relationship Id="rId116" Type="http://schemas.openxmlformats.org/officeDocument/2006/relationships/image" Target="media/image47.png"/><Relationship Id="rId124" Type="http://schemas.openxmlformats.org/officeDocument/2006/relationships/hyperlink" Target="https://www.bbc.co.uk/teach/supermovers" TargetMode="External"/><Relationship Id="rId129" Type="http://schemas.openxmlformats.org/officeDocument/2006/relationships/hyperlink" Target="https://eur03.safelinks.protection.outlook.com/?url=https%3A%2F%2Fnosycrow.com%2Fblog%2Freleased-today-free-information-book-explaining-coronavirus-children-illustrated-gruffalo-illustrator-axel-scheffler%2F&amp;data=02%7C01%7CTracey.Pead%40torfaen.gov.uk%7C56d27f6571cc420cd7dc08d7e6c4b573%7C2c4d0079c52c4bb3b3cad8eaf1b6b7d5%7C0%7C0%7C637231604847740646&amp;sdata=JYUFLGh3GCOSDt6WLpluHu919USPG8K%2Fdx%2BvRa9F2j0%3D&amp;reserved=0" TargetMode="External"/><Relationship Id="rId137" Type="http://schemas.openxmlformats.org/officeDocument/2006/relationships/image" Target="media/image56.png"/><Relationship Id="rId20" Type="http://schemas.openxmlformats.org/officeDocument/2006/relationships/hyperlink" Target="https://minecrafteducation.zendesk.com/hc/en-us/articles/360001429408-How-To-Set-Up-A-Multiplayer-Game-" TargetMode="External"/><Relationship Id="rId41" Type="http://schemas.openxmlformats.org/officeDocument/2006/relationships/image" Target="media/image17.jpeg"/><Relationship Id="rId54" Type="http://schemas.openxmlformats.org/officeDocument/2006/relationships/image" Target="media/image22.jpeg"/><Relationship Id="rId62" Type="http://schemas.openxmlformats.org/officeDocument/2006/relationships/image" Target="media/image25.png"/><Relationship Id="rId70" Type="http://schemas.openxmlformats.org/officeDocument/2006/relationships/image" Target="media/image28.png"/><Relationship Id="rId75" Type="http://schemas.openxmlformats.org/officeDocument/2006/relationships/image" Target="media/image30.png"/><Relationship Id="rId83" Type="http://schemas.openxmlformats.org/officeDocument/2006/relationships/hyperlink" Target="https://home.oxfordowl.co.uk/" TargetMode="External"/><Relationship Id="rId88" Type="http://schemas.openxmlformats.org/officeDocument/2006/relationships/image" Target="media/image35.png"/><Relationship Id="rId91" Type="http://schemas.openxmlformats.org/officeDocument/2006/relationships/image" Target="media/image36.png"/><Relationship Id="rId96" Type="http://schemas.openxmlformats.org/officeDocument/2006/relationships/image" Target="media/image38.png"/><Relationship Id="rId111" Type="http://schemas.openxmlformats.org/officeDocument/2006/relationships/hyperlink" Target="https://www.homeschooling-ideas.com/kids-craft-ideas.html" TargetMode="External"/><Relationship Id="rId132" Type="http://schemas.openxmlformats.org/officeDocument/2006/relationships/hyperlink" Target="https://www.annafreud.org/media/11160/supporting-schools-and-colleges.pdf" TargetMode="External"/><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ur03.safelinks.protection.outlook.com/?url=https%3A%2F%2Fwww.facebook.com%2FPositiveEyeIdeaMachine&amp;data=02%7C01%7CTracey.Pead%40torfaen.gov.uk%7Ceb5f97d3661f413eba8c08d7f25b5e21%7C2c4d0079c52c4bb3b3cad8eaf1b6b7d5%7C0%7C0%7C637244346548462127&amp;sdata=ZxbxnExVTaS4uguoSibDLwfIaN5rBkUWDfnE3Qev5HA%3D&amp;reserved=0" TargetMode="External"/><Relationship Id="rId23" Type="http://schemas.openxmlformats.org/officeDocument/2006/relationships/image" Target="media/image7.png"/><Relationship Id="rId28" Type="http://schemas.openxmlformats.org/officeDocument/2006/relationships/hyperlink" Target="https://www.speechandlanguagekids.com/free-speech-language-resources/" TargetMode="External"/><Relationship Id="rId36" Type="http://schemas.openxmlformats.org/officeDocument/2006/relationships/image" Target="media/image15.png"/><Relationship Id="rId49" Type="http://schemas.openxmlformats.org/officeDocument/2006/relationships/image" Target="media/image20.jpeg"/><Relationship Id="rId57" Type="http://schemas.openxmlformats.org/officeDocument/2006/relationships/hyperlink" Target="https://2simple.com/purple-mash/" TargetMode="External"/><Relationship Id="rId106" Type="http://schemas.openxmlformats.org/officeDocument/2006/relationships/hyperlink" Target="https://www.google.co.uk/url?sa=i&amp;url=https://www.stfrancisns.ie/projects/scratch-coding/&amp;psig=AOvVaw3X1VzmScoSE-SF_wNc6Cmg&amp;ust=1587989657106000&amp;source=images&amp;cd=vfe&amp;ved=0CAIQjRxqFwoTCKDbidKIhukCFQAAAAAdAAAAABAJ" TargetMode="External"/><Relationship Id="rId114" Type="http://schemas.openxmlformats.org/officeDocument/2006/relationships/image" Target="media/image46.png"/><Relationship Id="rId119" Type="http://schemas.openxmlformats.org/officeDocument/2006/relationships/image" Target="media/image48.jpeg"/><Relationship Id="rId127" Type="http://schemas.openxmlformats.org/officeDocument/2006/relationships/image" Target="media/image52.jpeg"/><Relationship Id="rId10" Type="http://schemas.openxmlformats.org/officeDocument/2006/relationships/image" Target="media/image3.jpeg"/><Relationship Id="rId31" Type="http://schemas.openxmlformats.org/officeDocument/2006/relationships/image" Target="media/image11.emf"/><Relationship Id="rId44" Type="http://schemas.openxmlformats.org/officeDocument/2006/relationships/image" Target="media/image18.png"/><Relationship Id="rId52" Type="http://schemas.openxmlformats.org/officeDocument/2006/relationships/hyperlink" Target="http://www.kmtuition.co.uk/index.html" TargetMode="External"/><Relationship Id="rId60" Type="http://schemas.openxmlformats.org/officeDocument/2006/relationships/hyperlink" Target="https://eur03.safelinks.protection.outlook.com/?url=https%3A%2F%2Flearnenglishteens.britishcouncil.org%2F%3F_ga%3D2.89632283.1844524392.1587716106-975412157.1587716106&amp;data=02%7C01%7CTracey.Pead%40torfaen.gov.uk%7C59a367ff1e3b42ac72dc08d7e8280e85%7C2c4d0079c52c4bb3b3cad8eaf1b6b7d5%7C0%7C0%7C637233131044809517&amp;sdata=7V1aBTDCaaQAEx0ub2M%2BTbZIs6kjV5pruf9hDL0Pv9E%3D&amp;reserved=0" TargetMode="External"/><Relationship Id="rId65" Type="http://schemas.openxmlformats.org/officeDocument/2006/relationships/image" Target="media/image26.png"/><Relationship Id="rId73" Type="http://schemas.openxmlformats.org/officeDocument/2006/relationships/hyperlink" Target="https://stories.audible.com/start-listen" TargetMode="External"/><Relationship Id="rId78" Type="http://schemas.openxmlformats.org/officeDocument/2006/relationships/hyperlink" Target="https://www.worldofdavidwalliams.com/elevenses/" TargetMode="External"/><Relationship Id="rId81" Type="http://schemas.openxmlformats.org/officeDocument/2006/relationships/hyperlink" Target="https://www.google.co.uk/url?sa=i&amp;url=https://www.ruthmiskin.com/en/resources/&amp;psig=AOvVaw1EYF52-fdDGFn1KotbeHg4&amp;ust=1587987469121000&amp;source=images&amp;cd=vfe&amp;ved=0CAIQjRxqFwoTCOjnjbuAhukCFQAAAAAdAAAAABAI" TargetMode="External"/><Relationship Id="rId86" Type="http://schemas.openxmlformats.org/officeDocument/2006/relationships/hyperlink" Target="https://corbettmaths.com/" TargetMode="External"/><Relationship Id="rId94" Type="http://schemas.openxmlformats.org/officeDocument/2006/relationships/hyperlink" Target="https://www.mathsisfun.com/" TargetMode="External"/><Relationship Id="rId99" Type="http://schemas.openxmlformats.org/officeDocument/2006/relationships/image" Target="media/image39.gif"/><Relationship Id="rId101" Type="http://schemas.openxmlformats.org/officeDocument/2006/relationships/hyperlink" Target="https://www.sublimescience.com/" TargetMode="External"/><Relationship Id="rId122" Type="http://schemas.openxmlformats.org/officeDocument/2006/relationships/hyperlink" Target="https://www.nhs.uk/10-minute-shake-up/shake-ups" TargetMode="External"/><Relationship Id="rId130" Type="http://schemas.openxmlformats.org/officeDocument/2006/relationships/hyperlink" Target="https://eur03.safelinks.protection.outlook.com/?url=https%3A%2F%2Fatebol-siop.com%2Fcoronafeirws-llyfr-i-blant.html&amp;data=02%7C01%7CTracey.Pead%40torfaen.gov.uk%7C56d27f6571cc420cd7dc08d7e6c4b573%7C2c4d0079c52c4bb3b3cad8eaf1b6b7d5%7C0%7C0%7C637231604847740646&amp;sdata=7%2FNW9sL56jSddu0nVxaWRaXNZrMM3zp3s1u1tgGlXUY%3D&amp;reserved=0" TargetMode="External"/><Relationship Id="rId135" Type="http://schemas.openxmlformats.org/officeDocument/2006/relationships/image" Target="media/image55.png"/><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hyperlink" Target="https://www.sensoryapphouse.com/" TargetMode="External"/><Relationship Id="rId18" Type="http://schemas.openxmlformats.org/officeDocument/2006/relationships/hyperlink" Target="https://hwb.gov.wales/microsoft" TargetMode="External"/><Relationship Id="rId39" Type="http://schemas.openxmlformats.org/officeDocument/2006/relationships/hyperlink" Target="https://www.wordshark.co.uk/about-us/" TargetMode="External"/><Relationship Id="rId109" Type="http://schemas.openxmlformats.org/officeDocument/2006/relationships/image" Target="media/image43.emf"/><Relationship Id="rId34" Type="http://schemas.openxmlformats.org/officeDocument/2006/relationships/image" Target="media/image13.emf"/><Relationship Id="rId50" Type="http://schemas.openxmlformats.org/officeDocument/2006/relationships/hyperlink" Target="https://www.everyschool.co.uk/" TargetMode="External"/><Relationship Id="rId55" Type="http://schemas.openxmlformats.org/officeDocument/2006/relationships/hyperlink" Target="https://www.open.edu/openlearn/free-courses/full-catalogue" TargetMode="External"/><Relationship Id="rId76" Type="http://schemas.openxmlformats.org/officeDocument/2006/relationships/hyperlink" Target="https://www.englishmastery.org/" TargetMode="External"/><Relationship Id="rId97" Type="http://schemas.openxmlformats.org/officeDocument/2006/relationships/hyperlink" Target="https://www.mathschase.com/" TargetMode="External"/><Relationship Id="rId104" Type="http://schemas.openxmlformats.org/officeDocument/2006/relationships/image" Target="media/image41.png"/><Relationship Id="rId120" Type="http://schemas.openxmlformats.org/officeDocument/2006/relationships/hyperlink" Target="https://www.youtube.com/channel/UCAxW1XT0iEJo0TYlRfn6rYQ" TargetMode="External"/><Relationship Id="rId125" Type="http://schemas.openxmlformats.org/officeDocument/2006/relationships/image" Target="media/image51.jpeg"/><Relationship Id="rId7" Type="http://schemas.openxmlformats.org/officeDocument/2006/relationships/image" Target="media/image1.png"/><Relationship Id="rId71" Type="http://schemas.openxmlformats.org/officeDocument/2006/relationships/hyperlink" Target="https://www.teachyourmonstertoread.com" TargetMode="External"/><Relationship Id="rId92" Type="http://schemas.openxmlformats.org/officeDocument/2006/relationships/hyperlink" Target="https://www.doodlemaths.com/" TargetMode="External"/><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hyperlink" Target="https://www.ianbean.co.uk/senict-members-resource-portal" TargetMode="External"/><Relationship Id="rId40" Type="http://schemas.openxmlformats.org/officeDocument/2006/relationships/hyperlink" Target="https://www.google.co.uk/url?sa=i&amp;url=https://www.twinkl.co.uk/&amp;psig=AOvVaw2DAAVhlWltWo2kVDRGJJ4M&amp;ust=1587986744744000&amp;source=images&amp;cd=vfe&amp;ved=0CAIQjRxqFwoTCJD7weL9hekCFQAAAAAdAAAAABAD" TargetMode="External"/><Relationship Id="rId45" Type="http://schemas.openxmlformats.org/officeDocument/2006/relationships/hyperlink" Target="https://www.bbc.co.uk/bitesize" TargetMode="External"/><Relationship Id="rId66" Type="http://schemas.openxmlformats.org/officeDocument/2006/relationships/hyperlink" Target="https://www.squaducation.com/" TargetMode="External"/><Relationship Id="rId87" Type="http://schemas.openxmlformats.org/officeDocument/2006/relationships/hyperlink" Target="https://www.google.co.uk/url?sa=i&amp;url=https://www.prodigygame.com/blog/math-anxiety/&amp;psig=AOvVaw0HzF4flAYqI0GiZwu9rdvz&amp;ust=1587988654400000&amp;source=images&amp;cd=vfe&amp;ved=0CAIQjRxqFwoTCJjC-O-EhukCFQAAAAAdAAAAABAI" TargetMode="External"/><Relationship Id="rId110" Type="http://schemas.openxmlformats.org/officeDocument/2006/relationships/image" Target="media/image44.png"/><Relationship Id="rId115" Type="http://schemas.openxmlformats.org/officeDocument/2006/relationships/hyperlink" Target="http://krokotak.com/" TargetMode="External"/><Relationship Id="rId131" Type="http://schemas.openxmlformats.org/officeDocument/2006/relationships/image" Target="media/image53.png"/><Relationship Id="rId136" Type="http://schemas.openxmlformats.org/officeDocument/2006/relationships/hyperlink" Target="https://riseabove.org.uk/topic/my-mind/" TargetMode="External"/><Relationship Id="rId61" Type="http://schemas.openxmlformats.org/officeDocument/2006/relationships/hyperlink" Target="https://www.google.co.uk/url?sa=i&amp;url=https://blogs.glowscotland.org.uk/wl/bellsquarrypsblog/2018/03/02/top-marks-maths-games/&amp;psig=AOvVaw0YP4XJn8GtRHfupGs8uKM4&amp;ust=1587988172476000&amp;source=images&amp;cd=vfe&amp;ved=0CAIQjRxqFwoTCJD9woqDhukCFQAAAAAdAAAAABAD" TargetMode="External"/><Relationship Id="rId82" Type="http://schemas.openxmlformats.org/officeDocument/2006/relationships/image" Target="media/image33.jpeg"/><Relationship Id="rId19" Type="http://schemas.openxmlformats.org/officeDocument/2006/relationships/hyperlink" Target="https://education.minecraft.net/wp-content/uploads/Remote-Learning-with-Minecraft-Education-Edition_Final.pdf" TargetMode="External"/><Relationship Id="rId14" Type="http://schemas.openxmlformats.org/officeDocument/2006/relationships/image" Target="media/image5.jpeg"/><Relationship Id="rId30" Type="http://schemas.openxmlformats.org/officeDocument/2006/relationships/hyperlink" Target="https://www.visuals2go.com/" TargetMode="External"/><Relationship Id="rId35" Type="http://schemas.openxmlformats.org/officeDocument/2006/relationships/image" Target="media/image14.emf"/><Relationship Id="rId56" Type="http://schemas.openxmlformats.org/officeDocument/2006/relationships/image" Target="media/image23.png"/><Relationship Id="rId77" Type="http://schemas.openxmlformats.org/officeDocument/2006/relationships/image" Target="media/image31.jpeg"/><Relationship Id="rId100" Type="http://schemas.openxmlformats.org/officeDocument/2006/relationships/hyperlink" Target="http://www.schoolscience.co.uk/home" TargetMode="External"/><Relationship Id="rId105" Type="http://schemas.openxmlformats.org/officeDocument/2006/relationships/hyperlink" Target="https://www.bbc.co.uk/teach/terrific-scientific" TargetMode="External"/><Relationship Id="rId126" Type="http://schemas.openxmlformats.org/officeDocument/2006/relationships/hyperlink" Target="https://www.fitnessblend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2599</Words>
  <Characters>14819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SRS Education Services</Company>
  <LinksUpToDate>false</LinksUpToDate>
  <CharactersWithSpaces>17384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MON.HPage</dc:creator>
  <cp:keywords/>
  <dc:description/>
  <cp:lastModifiedBy>Pead, Tracey</cp:lastModifiedBy>
  <cp:revision>3</cp:revision>
  <dcterms:created xsi:type="dcterms:W3CDTF">2020-05-07T09:59:00Z</dcterms:created>
  <dcterms:modified xsi:type="dcterms:W3CDTF">2020-05-07T10:25:00Z</dcterms:modified>
</cp:coreProperties>
</file>